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70BB8B" w14:textId="21579161" w:rsidR="00457893" w:rsidRPr="0048081C" w:rsidRDefault="0048081C" w:rsidP="0048081C">
      <w:pPr>
        <w:pStyle w:val="NoSpacing"/>
        <w:jc w:val="center"/>
        <w:rPr>
          <w:rStyle w:val="Hyperlink"/>
          <w:rFonts w:cstheme="minorHAnsi"/>
          <w:noProof/>
          <w:color w:val="auto"/>
          <w:sz w:val="28"/>
          <w:szCs w:val="36"/>
          <w:u w:val="none"/>
        </w:rPr>
      </w:pPr>
      <w:r w:rsidRPr="0048081C">
        <w:rPr>
          <w:rStyle w:val="Hyperlink"/>
          <w:rFonts w:cstheme="minorHAnsi"/>
          <w:noProof/>
          <w:color w:val="auto"/>
          <w:sz w:val="28"/>
          <w:szCs w:val="36"/>
          <w:u w:val="none"/>
        </w:rPr>
        <w:t xml:space="preserve">SAMPLE RESOURCE </w:t>
      </w:r>
    </w:p>
    <w:p w14:paraId="1A00B816" w14:textId="28A2ED6C" w:rsidR="0048081C" w:rsidRDefault="0048081C" w:rsidP="001F0251">
      <w:pPr>
        <w:pStyle w:val="NoSpacing"/>
        <w:rPr>
          <w:rStyle w:val="Hyperlink"/>
          <w:rFonts w:cstheme="minorHAnsi"/>
          <w:noProof/>
          <w:color w:val="auto"/>
          <w:sz w:val="18"/>
          <w:u w:val="none"/>
        </w:rPr>
      </w:pPr>
    </w:p>
    <w:p w14:paraId="0D7B2260" w14:textId="47E2840F" w:rsidR="0048081C" w:rsidRDefault="0048081C" w:rsidP="001F0251">
      <w:pPr>
        <w:pStyle w:val="NoSpacing"/>
        <w:rPr>
          <w:rStyle w:val="Hyperlink"/>
          <w:rFonts w:cstheme="minorHAnsi"/>
          <w:noProof/>
          <w:color w:val="auto"/>
          <w:sz w:val="18"/>
          <w:u w:val="none"/>
        </w:rPr>
      </w:pPr>
    </w:p>
    <w:p w14:paraId="57F0FC5A" w14:textId="77777777" w:rsidR="0048081C" w:rsidRDefault="0048081C" w:rsidP="001F0251">
      <w:pPr>
        <w:pStyle w:val="NoSpacing"/>
        <w:rPr>
          <w:rStyle w:val="Hyperlink"/>
          <w:rFonts w:cstheme="minorHAnsi"/>
          <w:noProof/>
          <w:color w:val="auto"/>
          <w:sz w:val="18"/>
          <w:u w:val="none"/>
        </w:rPr>
      </w:pPr>
    </w:p>
    <w:p w14:paraId="24E62E16" w14:textId="77777777" w:rsidR="00457893" w:rsidRDefault="00457893" w:rsidP="001F0251">
      <w:pPr>
        <w:pStyle w:val="NoSpacing"/>
        <w:rPr>
          <w:rStyle w:val="Hyperlink"/>
          <w:rFonts w:cstheme="minorHAnsi"/>
          <w:noProof/>
          <w:color w:val="auto"/>
          <w:sz w:val="18"/>
          <w:u w:val="none"/>
        </w:rPr>
      </w:pPr>
    </w:p>
    <w:p w14:paraId="4C38397C" w14:textId="053B763B" w:rsidR="009A56FD" w:rsidRDefault="009A56FD" w:rsidP="0048081C">
      <w:pPr>
        <w:jc w:val="center"/>
        <w:rPr>
          <w:rStyle w:val="Hyperlink"/>
          <w:rFonts w:cstheme="minorHAnsi"/>
          <w:noProof/>
          <w:color w:val="auto"/>
          <w:sz w:val="44"/>
          <w:u w:val="none"/>
        </w:rPr>
      </w:pPr>
      <w:r>
        <w:rPr>
          <w:noProof/>
        </w:rPr>
        <w:drawing>
          <wp:inline distT="0" distB="0" distL="0" distR="0" wp14:anchorId="18D7A34D" wp14:editId="1931609F">
            <wp:extent cx="2714625" cy="23082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4625" cy="2308296"/>
                    </a:xfrm>
                    <a:prstGeom prst="rect">
                      <a:avLst/>
                    </a:prstGeom>
                  </pic:spPr>
                </pic:pic>
              </a:graphicData>
            </a:graphic>
          </wp:inline>
        </w:drawing>
      </w:r>
    </w:p>
    <w:p w14:paraId="1779AC42" w14:textId="00551152" w:rsidR="004B775B" w:rsidRDefault="00837D1B" w:rsidP="009A56FD">
      <w:pPr>
        <w:jc w:val="center"/>
        <w:rPr>
          <w:rStyle w:val="Hyperlink"/>
          <w:rFonts w:cstheme="minorHAnsi"/>
          <w:noProof/>
          <w:color w:val="auto"/>
          <w:sz w:val="44"/>
          <w:u w:val="none"/>
        </w:rPr>
      </w:pPr>
      <w:r w:rsidRPr="00A94AB9">
        <w:rPr>
          <w:rFonts w:cstheme="minorHAnsi"/>
          <w:noProof/>
          <w:sz w:val="18"/>
        </w:rPr>
        <mc:AlternateContent>
          <mc:Choice Requires="wps">
            <w:drawing>
              <wp:anchor distT="45720" distB="45720" distL="114300" distR="114300" simplePos="0" relativeHeight="251691008" behindDoc="0" locked="0" layoutInCell="1" allowOverlap="1" wp14:anchorId="53E7DA06" wp14:editId="130639DF">
                <wp:simplePos x="0" y="0"/>
                <wp:positionH relativeFrom="margin">
                  <wp:align>left</wp:align>
                </wp:positionH>
                <wp:positionV relativeFrom="paragraph">
                  <wp:posOffset>544830</wp:posOffset>
                </wp:positionV>
                <wp:extent cx="5915025" cy="154876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549021"/>
                        </a:xfrm>
                        <a:prstGeom prst="rect">
                          <a:avLst/>
                        </a:prstGeom>
                        <a:solidFill>
                          <a:srgbClr val="FFFFFF"/>
                        </a:solidFill>
                        <a:ln w="9525">
                          <a:noFill/>
                          <a:miter lim="800000"/>
                          <a:headEnd/>
                          <a:tailEnd/>
                        </a:ln>
                      </wps:spPr>
                      <wps:txbx>
                        <w:txbxContent>
                          <w:p w14:paraId="27CCCE67" w14:textId="503B07C1" w:rsidR="00032797" w:rsidRDefault="00032797" w:rsidP="009A56FD">
                            <w:pPr>
                              <w:pStyle w:val="NoSpacing"/>
                              <w:spacing w:before="120"/>
                              <w:jc w:val="center"/>
                              <w:rPr>
                                <w:rStyle w:val="Hyperlink"/>
                                <w:rFonts w:cstheme="minorHAnsi"/>
                                <w:b/>
                                <w:bCs/>
                                <w:noProof/>
                                <w:color w:val="auto"/>
                                <w:sz w:val="44"/>
                                <w:u w:val="none"/>
                              </w:rPr>
                            </w:pPr>
                            <w:r>
                              <w:rPr>
                                <w:rStyle w:val="Hyperlink"/>
                                <w:rFonts w:cstheme="minorHAnsi"/>
                                <w:b/>
                                <w:bCs/>
                                <w:noProof/>
                                <w:color w:val="auto"/>
                                <w:sz w:val="44"/>
                                <w:u w:val="none"/>
                              </w:rPr>
                              <w:t xml:space="preserve">Chelsea Soldiers’ Home </w:t>
                            </w:r>
                          </w:p>
                          <w:p w14:paraId="61716BDE" w14:textId="6DA9D7E8" w:rsidR="00032797" w:rsidRDefault="00032797" w:rsidP="009A56FD">
                            <w:pPr>
                              <w:pStyle w:val="NoSpacing"/>
                              <w:spacing w:before="120"/>
                              <w:jc w:val="center"/>
                              <w:rPr>
                                <w:rStyle w:val="Hyperlink"/>
                                <w:rFonts w:cstheme="minorHAnsi"/>
                                <w:b/>
                                <w:bCs/>
                                <w:noProof/>
                                <w:color w:val="auto"/>
                                <w:sz w:val="44"/>
                                <w:u w:val="none"/>
                              </w:rPr>
                            </w:pPr>
                            <w:r w:rsidRPr="009A56FD">
                              <w:rPr>
                                <w:rStyle w:val="Hyperlink"/>
                                <w:rFonts w:cstheme="minorHAnsi"/>
                                <w:b/>
                                <w:bCs/>
                                <w:noProof/>
                                <w:color w:val="auto"/>
                                <w:sz w:val="44"/>
                                <w:u w:val="none"/>
                              </w:rPr>
                              <w:t>C</w:t>
                            </w:r>
                            <w:r>
                              <w:rPr>
                                <w:rStyle w:val="Hyperlink"/>
                                <w:rFonts w:cstheme="minorHAnsi"/>
                                <w:b/>
                                <w:bCs/>
                                <w:noProof/>
                                <w:color w:val="auto"/>
                                <w:sz w:val="44"/>
                                <w:u w:val="none"/>
                              </w:rPr>
                              <w:t>OVID</w:t>
                            </w:r>
                            <w:r w:rsidRPr="009A56FD">
                              <w:rPr>
                                <w:rStyle w:val="Hyperlink"/>
                                <w:rFonts w:cstheme="minorHAnsi"/>
                                <w:b/>
                                <w:bCs/>
                                <w:noProof/>
                                <w:color w:val="auto"/>
                                <w:sz w:val="44"/>
                                <w:u w:val="none"/>
                              </w:rPr>
                              <w:t xml:space="preserve"> Vaccine Clinic</w:t>
                            </w:r>
                            <w:r>
                              <w:rPr>
                                <w:rStyle w:val="Hyperlink"/>
                                <w:rFonts w:cstheme="minorHAnsi"/>
                                <w:b/>
                                <w:bCs/>
                                <w:noProof/>
                                <w:color w:val="auto"/>
                                <w:sz w:val="44"/>
                                <w:u w:val="none"/>
                              </w:rPr>
                              <w:t xml:space="preserve"> Implementation Guide</w:t>
                            </w:r>
                          </w:p>
                          <w:p w14:paraId="5744159D" w14:textId="77777777" w:rsidR="00032797" w:rsidRDefault="00032797" w:rsidP="009A56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7DA06" id="_x0000_t202" coordsize="21600,21600" o:spt="202" path="m,l,21600r21600,l21600,xe">
                <v:stroke joinstyle="miter"/>
                <v:path gradientshapeok="t" o:connecttype="rect"/>
              </v:shapetype>
              <v:shape id="Text Box 2" o:spid="_x0000_s1026" type="#_x0000_t202" style="position:absolute;left:0;text-align:left;margin-left:0;margin-top:42.9pt;width:465.75pt;height:121.9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" stroked="f">
                <v:textbox>
                  <w:txbxContent>
                    <w:p w14:paraId="27CCCE67" w14:textId="503B07C1" w:rsidR="00032797" w:rsidRDefault="00032797" w:rsidP="009A56FD">
                      <w:pPr>
                        <w:pStyle w:val="NoSpacing"/>
                        <w:spacing w:before="120"/>
                        <w:jc w:val="center"/>
                        <w:rPr>
                          <w:rStyle w:val="Hyperlink"/>
                          <w:rFonts w:cstheme="minorHAnsi"/>
                          <w:b/>
                          <w:bCs/>
                          <w:noProof/>
                          <w:color w:val="auto"/>
                          <w:sz w:val="44"/>
                          <w:u w:val="none"/>
                        </w:rPr>
                      </w:pPr>
                      <w:r>
                        <w:rPr>
                          <w:rStyle w:val="Hyperlink"/>
                          <w:rFonts w:cstheme="minorHAnsi"/>
                          <w:b/>
                          <w:bCs/>
                          <w:noProof/>
                          <w:color w:val="auto"/>
                          <w:sz w:val="44"/>
                          <w:u w:val="none"/>
                        </w:rPr>
                        <w:t xml:space="preserve">Chelsea Soldiers’ Home </w:t>
                      </w:r>
                    </w:p>
                    <w:p w14:paraId="61716BDE" w14:textId="6DA9D7E8" w:rsidR="00032797" w:rsidRDefault="00032797" w:rsidP="009A56FD">
                      <w:pPr>
                        <w:pStyle w:val="NoSpacing"/>
                        <w:spacing w:before="120"/>
                        <w:jc w:val="center"/>
                        <w:rPr>
                          <w:rStyle w:val="Hyperlink"/>
                          <w:rFonts w:cstheme="minorHAnsi"/>
                          <w:b/>
                          <w:bCs/>
                          <w:noProof/>
                          <w:color w:val="auto"/>
                          <w:sz w:val="44"/>
                          <w:u w:val="none"/>
                        </w:rPr>
                      </w:pPr>
                      <w:r w:rsidRPr="009A56FD">
                        <w:rPr>
                          <w:rStyle w:val="Hyperlink"/>
                          <w:rFonts w:cstheme="minorHAnsi"/>
                          <w:b/>
                          <w:bCs/>
                          <w:noProof/>
                          <w:color w:val="auto"/>
                          <w:sz w:val="44"/>
                          <w:u w:val="none"/>
                        </w:rPr>
                        <w:t>C</w:t>
                      </w:r>
                      <w:r>
                        <w:rPr>
                          <w:rStyle w:val="Hyperlink"/>
                          <w:rFonts w:cstheme="minorHAnsi"/>
                          <w:b/>
                          <w:bCs/>
                          <w:noProof/>
                          <w:color w:val="auto"/>
                          <w:sz w:val="44"/>
                          <w:u w:val="none"/>
                        </w:rPr>
                        <w:t>OVID</w:t>
                      </w:r>
                      <w:r w:rsidRPr="009A56FD">
                        <w:rPr>
                          <w:rStyle w:val="Hyperlink"/>
                          <w:rFonts w:cstheme="minorHAnsi"/>
                          <w:b/>
                          <w:bCs/>
                          <w:noProof/>
                          <w:color w:val="auto"/>
                          <w:sz w:val="44"/>
                          <w:u w:val="none"/>
                        </w:rPr>
                        <w:t xml:space="preserve"> Vaccine Clinic</w:t>
                      </w:r>
                      <w:r>
                        <w:rPr>
                          <w:rStyle w:val="Hyperlink"/>
                          <w:rFonts w:cstheme="minorHAnsi"/>
                          <w:b/>
                          <w:bCs/>
                          <w:noProof/>
                          <w:color w:val="auto"/>
                          <w:sz w:val="44"/>
                          <w:u w:val="none"/>
                        </w:rPr>
                        <w:t xml:space="preserve"> Implementation Guide</w:t>
                      </w:r>
                    </w:p>
                    <w:p w14:paraId="5744159D" w14:textId="77777777" w:rsidR="00032797" w:rsidRDefault="00032797" w:rsidP="009A56FD"/>
                  </w:txbxContent>
                </v:textbox>
                <w10:wrap type="square" anchorx="margin"/>
              </v:shape>
            </w:pict>
          </mc:Fallback>
        </mc:AlternateContent>
      </w:r>
    </w:p>
    <w:p w14:paraId="133E9CB4" w14:textId="31429120" w:rsidR="001F0251" w:rsidRPr="00BF3842" w:rsidRDefault="00BF3842" w:rsidP="009A56FD">
      <w:pPr>
        <w:jc w:val="center"/>
        <w:rPr>
          <w:rStyle w:val="Hyperlink"/>
          <w:rFonts w:cstheme="minorHAnsi"/>
          <w:noProof/>
          <w:color w:val="auto"/>
          <w:sz w:val="18"/>
          <w:u w:val="none"/>
        </w:rPr>
      </w:pPr>
      <w:r w:rsidRPr="39C49BF9">
        <w:rPr>
          <w:rStyle w:val="Hyperlink"/>
          <w:noProof/>
          <w:color w:val="auto"/>
          <w:sz w:val="18"/>
          <w:szCs w:val="18"/>
          <w:u w:val="none"/>
        </w:rPr>
        <w:br w:type="page"/>
      </w:r>
    </w:p>
    <w:sdt>
      <w:sdtPr>
        <w:rPr>
          <w:rFonts w:asciiTheme="minorHAnsi" w:eastAsiaTheme="minorHAnsi" w:hAnsiTheme="minorHAnsi" w:cstheme="minorBidi"/>
          <w:color w:val="auto"/>
          <w:sz w:val="22"/>
          <w:szCs w:val="22"/>
        </w:rPr>
        <w:id w:val="172459230"/>
        <w:docPartObj>
          <w:docPartGallery w:val="Table of Contents"/>
          <w:docPartUnique/>
        </w:docPartObj>
      </w:sdtPr>
      <w:sdtEndPr>
        <w:rPr>
          <w:b/>
          <w:bCs/>
          <w:noProof/>
        </w:rPr>
      </w:sdtEndPr>
      <w:sdtContent>
        <w:p w14:paraId="304000D3" w14:textId="4D3FF2B8" w:rsidR="00CE0774" w:rsidRDefault="00CE0774">
          <w:pPr>
            <w:pStyle w:val="TOCHeading"/>
          </w:pPr>
          <w:r>
            <w:t>Contents</w:t>
          </w:r>
        </w:p>
        <w:p w14:paraId="44CCDA88" w14:textId="0BDED85A" w:rsidR="004C6A1A" w:rsidRDefault="00CE0774">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9188344" w:history="1">
            <w:r w:rsidR="004C6A1A" w:rsidRPr="00F20D4A">
              <w:rPr>
                <w:rStyle w:val="Hyperlink"/>
                <w:b/>
                <w:bCs/>
                <w:noProof/>
              </w:rPr>
              <w:t>Soldiers’ Home COVID-19 vaccine planning workstreams</w:t>
            </w:r>
            <w:r w:rsidR="004C6A1A">
              <w:rPr>
                <w:noProof/>
                <w:webHidden/>
              </w:rPr>
              <w:tab/>
            </w:r>
            <w:r w:rsidR="004C6A1A">
              <w:rPr>
                <w:noProof/>
                <w:webHidden/>
              </w:rPr>
              <w:fldChar w:fldCharType="begin"/>
            </w:r>
            <w:r w:rsidR="004C6A1A">
              <w:rPr>
                <w:noProof/>
                <w:webHidden/>
              </w:rPr>
              <w:instrText xml:space="preserve"> PAGEREF _Toc59188344 \h </w:instrText>
            </w:r>
            <w:r w:rsidR="004C6A1A">
              <w:rPr>
                <w:noProof/>
                <w:webHidden/>
              </w:rPr>
            </w:r>
            <w:r w:rsidR="004C6A1A">
              <w:rPr>
                <w:noProof/>
                <w:webHidden/>
              </w:rPr>
              <w:fldChar w:fldCharType="separate"/>
            </w:r>
            <w:r w:rsidR="00032797">
              <w:rPr>
                <w:noProof/>
                <w:webHidden/>
              </w:rPr>
              <w:t>4</w:t>
            </w:r>
            <w:r w:rsidR="004C6A1A">
              <w:rPr>
                <w:noProof/>
                <w:webHidden/>
              </w:rPr>
              <w:fldChar w:fldCharType="end"/>
            </w:r>
          </w:hyperlink>
        </w:p>
        <w:p w14:paraId="01E863E2" w14:textId="249EF047" w:rsidR="004C6A1A" w:rsidRDefault="0048081C">
          <w:pPr>
            <w:pStyle w:val="TOC2"/>
            <w:tabs>
              <w:tab w:val="right" w:leader="dot" w:pos="9350"/>
            </w:tabs>
            <w:rPr>
              <w:rFonts w:eastAsiaTheme="minorEastAsia"/>
              <w:noProof/>
            </w:rPr>
          </w:pPr>
          <w:hyperlink w:anchor="_Toc59188345" w:history="1">
            <w:r w:rsidR="004C6A1A" w:rsidRPr="00F20D4A">
              <w:rPr>
                <w:rStyle w:val="Hyperlink"/>
                <w:noProof/>
              </w:rPr>
              <w:t>CVS Timeline</w:t>
            </w:r>
            <w:r w:rsidR="004C6A1A">
              <w:rPr>
                <w:noProof/>
                <w:webHidden/>
              </w:rPr>
              <w:tab/>
            </w:r>
            <w:r w:rsidR="004C6A1A">
              <w:rPr>
                <w:noProof/>
                <w:webHidden/>
              </w:rPr>
              <w:fldChar w:fldCharType="begin"/>
            </w:r>
            <w:r w:rsidR="004C6A1A">
              <w:rPr>
                <w:noProof/>
                <w:webHidden/>
              </w:rPr>
              <w:instrText xml:space="preserve"> PAGEREF _Toc59188345 \h </w:instrText>
            </w:r>
            <w:r w:rsidR="004C6A1A">
              <w:rPr>
                <w:noProof/>
                <w:webHidden/>
              </w:rPr>
            </w:r>
            <w:r w:rsidR="004C6A1A">
              <w:rPr>
                <w:noProof/>
                <w:webHidden/>
              </w:rPr>
              <w:fldChar w:fldCharType="separate"/>
            </w:r>
            <w:r w:rsidR="00032797">
              <w:rPr>
                <w:noProof/>
                <w:webHidden/>
              </w:rPr>
              <w:t>4</w:t>
            </w:r>
            <w:r w:rsidR="004C6A1A">
              <w:rPr>
                <w:noProof/>
                <w:webHidden/>
              </w:rPr>
              <w:fldChar w:fldCharType="end"/>
            </w:r>
          </w:hyperlink>
        </w:p>
        <w:p w14:paraId="4B4C9730" w14:textId="152514D3" w:rsidR="004C6A1A" w:rsidRDefault="0048081C">
          <w:pPr>
            <w:pStyle w:val="TOC2"/>
            <w:tabs>
              <w:tab w:val="right" w:leader="dot" w:pos="9350"/>
            </w:tabs>
            <w:rPr>
              <w:rFonts w:eastAsiaTheme="minorEastAsia"/>
              <w:noProof/>
            </w:rPr>
          </w:pPr>
          <w:hyperlink w:anchor="_Toc59188346" w:history="1">
            <w:r w:rsidR="004C6A1A" w:rsidRPr="00F20D4A">
              <w:rPr>
                <w:rStyle w:val="Hyperlink"/>
                <w:noProof/>
              </w:rPr>
              <w:t>CVS Clinic Model</w:t>
            </w:r>
            <w:r w:rsidR="004C6A1A">
              <w:rPr>
                <w:noProof/>
                <w:webHidden/>
              </w:rPr>
              <w:tab/>
            </w:r>
            <w:r w:rsidR="004C6A1A">
              <w:rPr>
                <w:noProof/>
                <w:webHidden/>
              </w:rPr>
              <w:fldChar w:fldCharType="begin"/>
            </w:r>
            <w:r w:rsidR="004C6A1A">
              <w:rPr>
                <w:noProof/>
                <w:webHidden/>
              </w:rPr>
              <w:instrText xml:space="preserve"> PAGEREF _Toc59188346 \h </w:instrText>
            </w:r>
            <w:r w:rsidR="004C6A1A">
              <w:rPr>
                <w:noProof/>
                <w:webHidden/>
              </w:rPr>
            </w:r>
            <w:r w:rsidR="004C6A1A">
              <w:rPr>
                <w:noProof/>
                <w:webHidden/>
              </w:rPr>
              <w:fldChar w:fldCharType="separate"/>
            </w:r>
            <w:r w:rsidR="00032797">
              <w:rPr>
                <w:noProof/>
                <w:webHidden/>
              </w:rPr>
              <w:t>5</w:t>
            </w:r>
            <w:r w:rsidR="004C6A1A">
              <w:rPr>
                <w:noProof/>
                <w:webHidden/>
              </w:rPr>
              <w:fldChar w:fldCharType="end"/>
            </w:r>
          </w:hyperlink>
        </w:p>
        <w:p w14:paraId="5450EE38" w14:textId="7500142C" w:rsidR="004C6A1A" w:rsidRDefault="0048081C">
          <w:pPr>
            <w:pStyle w:val="TOC1"/>
            <w:tabs>
              <w:tab w:val="right" w:leader="dot" w:pos="9350"/>
            </w:tabs>
            <w:rPr>
              <w:rFonts w:eastAsiaTheme="minorEastAsia"/>
              <w:noProof/>
            </w:rPr>
          </w:pPr>
          <w:hyperlink w:anchor="_Toc59188347" w:history="1">
            <w:r w:rsidR="004C6A1A" w:rsidRPr="00F20D4A">
              <w:rPr>
                <w:rStyle w:val="Hyperlink"/>
                <w:rFonts w:cstheme="minorHAnsi"/>
                <w:b/>
                <w:noProof/>
              </w:rPr>
              <w:t>A Safe Vaccine Clinic Environment</w:t>
            </w:r>
            <w:r w:rsidR="004C6A1A">
              <w:rPr>
                <w:noProof/>
                <w:webHidden/>
              </w:rPr>
              <w:tab/>
            </w:r>
            <w:r w:rsidR="004C6A1A">
              <w:rPr>
                <w:noProof/>
                <w:webHidden/>
              </w:rPr>
              <w:fldChar w:fldCharType="begin"/>
            </w:r>
            <w:r w:rsidR="004C6A1A">
              <w:rPr>
                <w:noProof/>
                <w:webHidden/>
              </w:rPr>
              <w:instrText xml:space="preserve"> PAGEREF _Toc59188347 \h </w:instrText>
            </w:r>
            <w:r w:rsidR="004C6A1A">
              <w:rPr>
                <w:noProof/>
                <w:webHidden/>
              </w:rPr>
            </w:r>
            <w:r w:rsidR="004C6A1A">
              <w:rPr>
                <w:noProof/>
                <w:webHidden/>
              </w:rPr>
              <w:fldChar w:fldCharType="separate"/>
            </w:r>
            <w:r w:rsidR="00032797">
              <w:rPr>
                <w:noProof/>
                <w:webHidden/>
              </w:rPr>
              <w:t>5</w:t>
            </w:r>
            <w:r w:rsidR="004C6A1A">
              <w:rPr>
                <w:noProof/>
                <w:webHidden/>
              </w:rPr>
              <w:fldChar w:fldCharType="end"/>
            </w:r>
          </w:hyperlink>
        </w:p>
        <w:p w14:paraId="3FCFCCC2" w14:textId="2E2936B4" w:rsidR="004C6A1A" w:rsidRDefault="0048081C">
          <w:pPr>
            <w:pStyle w:val="TOC2"/>
            <w:tabs>
              <w:tab w:val="right" w:leader="dot" w:pos="9350"/>
            </w:tabs>
            <w:rPr>
              <w:rFonts w:eastAsiaTheme="minorEastAsia"/>
              <w:noProof/>
            </w:rPr>
          </w:pPr>
          <w:hyperlink w:anchor="_Toc59188348" w:history="1">
            <w:r w:rsidR="004C6A1A" w:rsidRPr="00F20D4A">
              <w:rPr>
                <w:rStyle w:val="Hyperlink"/>
                <w:noProof/>
              </w:rPr>
              <w:t>Infection Control</w:t>
            </w:r>
            <w:r w:rsidR="004C6A1A">
              <w:rPr>
                <w:noProof/>
                <w:webHidden/>
              </w:rPr>
              <w:tab/>
            </w:r>
            <w:r w:rsidR="004C6A1A">
              <w:rPr>
                <w:noProof/>
                <w:webHidden/>
              </w:rPr>
              <w:fldChar w:fldCharType="begin"/>
            </w:r>
            <w:r w:rsidR="004C6A1A">
              <w:rPr>
                <w:noProof/>
                <w:webHidden/>
              </w:rPr>
              <w:instrText xml:space="preserve"> PAGEREF _Toc59188348 \h </w:instrText>
            </w:r>
            <w:r w:rsidR="004C6A1A">
              <w:rPr>
                <w:noProof/>
                <w:webHidden/>
              </w:rPr>
            </w:r>
            <w:r w:rsidR="004C6A1A">
              <w:rPr>
                <w:noProof/>
                <w:webHidden/>
              </w:rPr>
              <w:fldChar w:fldCharType="separate"/>
            </w:r>
            <w:r w:rsidR="00032797">
              <w:rPr>
                <w:noProof/>
                <w:webHidden/>
              </w:rPr>
              <w:t>5</w:t>
            </w:r>
            <w:r w:rsidR="004C6A1A">
              <w:rPr>
                <w:noProof/>
                <w:webHidden/>
              </w:rPr>
              <w:fldChar w:fldCharType="end"/>
            </w:r>
          </w:hyperlink>
        </w:p>
        <w:p w14:paraId="21EF1654" w14:textId="57C24E79" w:rsidR="004C6A1A" w:rsidRDefault="0048081C">
          <w:pPr>
            <w:pStyle w:val="TOC2"/>
            <w:tabs>
              <w:tab w:val="right" w:leader="dot" w:pos="9350"/>
            </w:tabs>
            <w:rPr>
              <w:rFonts w:eastAsiaTheme="minorEastAsia"/>
              <w:noProof/>
            </w:rPr>
          </w:pPr>
          <w:hyperlink w:anchor="_Toc59188349" w:history="1">
            <w:r w:rsidR="004C6A1A" w:rsidRPr="00F20D4A">
              <w:rPr>
                <w:rStyle w:val="Hyperlink"/>
                <w:rFonts w:eastAsia="Times New Roman"/>
                <w:noProof/>
              </w:rPr>
              <w:t>Security</w:t>
            </w:r>
            <w:r w:rsidR="004C6A1A">
              <w:rPr>
                <w:noProof/>
                <w:webHidden/>
              </w:rPr>
              <w:tab/>
            </w:r>
            <w:r w:rsidR="004C6A1A">
              <w:rPr>
                <w:noProof/>
                <w:webHidden/>
              </w:rPr>
              <w:fldChar w:fldCharType="begin"/>
            </w:r>
            <w:r w:rsidR="004C6A1A">
              <w:rPr>
                <w:noProof/>
                <w:webHidden/>
              </w:rPr>
              <w:instrText xml:space="preserve"> PAGEREF _Toc59188349 \h </w:instrText>
            </w:r>
            <w:r w:rsidR="004C6A1A">
              <w:rPr>
                <w:noProof/>
                <w:webHidden/>
              </w:rPr>
            </w:r>
            <w:r w:rsidR="004C6A1A">
              <w:rPr>
                <w:noProof/>
                <w:webHidden/>
              </w:rPr>
              <w:fldChar w:fldCharType="separate"/>
            </w:r>
            <w:r w:rsidR="00032797">
              <w:rPr>
                <w:noProof/>
                <w:webHidden/>
              </w:rPr>
              <w:t>6</w:t>
            </w:r>
            <w:r w:rsidR="004C6A1A">
              <w:rPr>
                <w:noProof/>
                <w:webHidden/>
              </w:rPr>
              <w:fldChar w:fldCharType="end"/>
            </w:r>
          </w:hyperlink>
        </w:p>
        <w:p w14:paraId="6C3864E9" w14:textId="1F93E597" w:rsidR="004C6A1A" w:rsidRDefault="0048081C">
          <w:pPr>
            <w:pStyle w:val="TOC2"/>
            <w:tabs>
              <w:tab w:val="right" w:leader="dot" w:pos="9350"/>
            </w:tabs>
            <w:rPr>
              <w:rFonts w:eastAsiaTheme="minorEastAsia"/>
              <w:noProof/>
            </w:rPr>
          </w:pPr>
          <w:hyperlink w:anchor="_Toc59188350" w:history="1">
            <w:r w:rsidR="004C6A1A" w:rsidRPr="00F20D4A">
              <w:rPr>
                <w:rStyle w:val="Hyperlink"/>
                <w:rFonts w:eastAsia="Times New Roman"/>
                <w:noProof/>
              </w:rPr>
              <w:t>Quigley Building Long Term Care COVID Clinic</w:t>
            </w:r>
            <w:r w:rsidR="004C6A1A">
              <w:rPr>
                <w:noProof/>
                <w:webHidden/>
              </w:rPr>
              <w:tab/>
            </w:r>
            <w:r w:rsidR="004C6A1A">
              <w:rPr>
                <w:noProof/>
                <w:webHidden/>
              </w:rPr>
              <w:fldChar w:fldCharType="begin"/>
            </w:r>
            <w:r w:rsidR="004C6A1A">
              <w:rPr>
                <w:noProof/>
                <w:webHidden/>
              </w:rPr>
              <w:instrText xml:space="preserve"> PAGEREF _Toc59188350 \h </w:instrText>
            </w:r>
            <w:r w:rsidR="004C6A1A">
              <w:rPr>
                <w:noProof/>
                <w:webHidden/>
              </w:rPr>
            </w:r>
            <w:r w:rsidR="004C6A1A">
              <w:rPr>
                <w:noProof/>
                <w:webHidden/>
              </w:rPr>
              <w:fldChar w:fldCharType="separate"/>
            </w:r>
            <w:r w:rsidR="00032797">
              <w:rPr>
                <w:noProof/>
                <w:webHidden/>
              </w:rPr>
              <w:t>6</w:t>
            </w:r>
            <w:r w:rsidR="004C6A1A">
              <w:rPr>
                <w:noProof/>
                <w:webHidden/>
              </w:rPr>
              <w:fldChar w:fldCharType="end"/>
            </w:r>
          </w:hyperlink>
        </w:p>
        <w:p w14:paraId="4A843B06" w14:textId="0C37D850" w:rsidR="004C6A1A" w:rsidRDefault="0048081C">
          <w:pPr>
            <w:pStyle w:val="TOC2"/>
            <w:tabs>
              <w:tab w:val="right" w:leader="dot" w:pos="9350"/>
            </w:tabs>
            <w:rPr>
              <w:rFonts w:eastAsiaTheme="minorEastAsia"/>
              <w:noProof/>
            </w:rPr>
          </w:pPr>
          <w:hyperlink w:anchor="_Toc59188351" w:history="1">
            <w:r w:rsidR="004C6A1A" w:rsidRPr="00F20D4A">
              <w:rPr>
                <w:rStyle w:val="Hyperlink"/>
                <w:rFonts w:eastAsia="Times New Roman"/>
                <w:noProof/>
              </w:rPr>
              <w:t>Domiciliary Clinic</w:t>
            </w:r>
            <w:r w:rsidR="004C6A1A">
              <w:rPr>
                <w:noProof/>
                <w:webHidden/>
              </w:rPr>
              <w:tab/>
            </w:r>
            <w:r w:rsidR="004C6A1A">
              <w:rPr>
                <w:noProof/>
                <w:webHidden/>
              </w:rPr>
              <w:fldChar w:fldCharType="begin"/>
            </w:r>
            <w:r w:rsidR="004C6A1A">
              <w:rPr>
                <w:noProof/>
                <w:webHidden/>
              </w:rPr>
              <w:instrText xml:space="preserve"> PAGEREF _Toc59188351 \h </w:instrText>
            </w:r>
            <w:r w:rsidR="004C6A1A">
              <w:rPr>
                <w:noProof/>
                <w:webHidden/>
              </w:rPr>
            </w:r>
            <w:r w:rsidR="004C6A1A">
              <w:rPr>
                <w:noProof/>
                <w:webHidden/>
              </w:rPr>
              <w:fldChar w:fldCharType="separate"/>
            </w:r>
            <w:r w:rsidR="00032797">
              <w:rPr>
                <w:noProof/>
                <w:webHidden/>
              </w:rPr>
              <w:t>7</w:t>
            </w:r>
            <w:r w:rsidR="004C6A1A">
              <w:rPr>
                <w:noProof/>
                <w:webHidden/>
              </w:rPr>
              <w:fldChar w:fldCharType="end"/>
            </w:r>
          </w:hyperlink>
        </w:p>
        <w:p w14:paraId="4DD94319" w14:textId="1761C99E" w:rsidR="004C6A1A" w:rsidRDefault="0048081C">
          <w:pPr>
            <w:pStyle w:val="TOC1"/>
            <w:tabs>
              <w:tab w:val="right" w:leader="dot" w:pos="9350"/>
            </w:tabs>
            <w:rPr>
              <w:rFonts w:eastAsiaTheme="minorEastAsia"/>
              <w:noProof/>
            </w:rPr>
          </w:pPr>
          <w:hyperlink w:anchor="_Toc59188352" w:history="1">
            <w:r w:rsidR="004C6A1A" w:rsidRPr="00F20D4A">
              <w:rPr>
                <w:rStyle w:val="Hyperlink"/>
                <w:rFonts w:cstheme="minorHAnsi"/>
                <w:b/>
                <w:noProof/>
              </w:rPr>
              <w:t>Roles and Duties</w:t>
            </w:r>
            <w:r w:rsidR="004C6A1A">
              <w:rPr>
                <w:noProof/>
                <w:webHidden/>
              </w:rPr>
              <w:tab/>
            </w:r>
            <w:r w:rsidR="004C6A1A">
              <w:rPr>
                <w:noProof/>
                <w:webHidden/>
              </w:rPr>
              <w:fldChar w:fldCharType="begin"/>
            </w:r>
            <w:r w:rsidR="004C6A1A">
              <w:rPr>
                <w:noProof/>
                <w:webHidden/>
              </w:rPr>
              <w:instrText xml:space="preserve"> PAGEREF _Toc59188352 \h </w:instrText>
            </w:r>
            <w:r w:rsidR="004C6A1A">
              <w:rPr>
                <w:noProof/>
                <w:webHidden/>
              </w:rPr>
            </w:r>
            <w:r w:rsidR="004C6A1A">
              <w:rPr>
                <w:noProof/>
                <w:webHidden/>
              </w:rPr>
              <w:fldChar w:fldCharType="separate"/>
            </w:r>
            <w:r w:rsidR="00032797">
              <w:rPr>
                <w:noProof/>
                <w:webHidden/>
              </w:rPr>
              <w:t>7</w:t>
            </w:r>
            <w:r w:rsidR="004C6A1A">
              <w:rPr>
                <w:noProof/>
                <w:webHidden/>
              </w:rPr>
              <w:fldChar w:fldCharType="end"/>
            </w:r>
          </w:hyperlink>
        </w:p>
        <w:p w14:paraId="22F001D5" w14:textId="64A57374" w:rsidR="004C6A1A" w:rsidRDefault="0048081C">
          <w:pPr>
            <w:pStyle w:val="TOC2"/>
            <w:tabs>
              <w:tab w:val="right" w:leader="dot" w:pos="9350"/>
            </w:tabs>
            <w:rPr>
              <w:rFonts w:eastAsiaTheme="minorEastAsia"/>
              <w:noProof/>
            </w:rPr>
          </w:pPr>
          <w:hyperlink w:anchor="_Toc59188353" w:history="1">
            <w:r w:rsidR="004C6A1A" w:rsidRPr="00F20D4A">
              <w:rPr>
                <w:rStyle w:val="Hyperlink"/>
                <w:rFonts w:cstheme="minorHAnsi"/>
                <w:noProof/>
              </w:rPr>
              <w:t>Vaccinator</w:t>
            </w:r>
            <w:r w:rsidR="004C6A1A">
              <w:rPr>
                <w:noProof/>
                <w:webHidden/>
              </w:rPr>
              <w:tab/>
            </w:r>
            <w:r w:rsidR="004C6A1A">
              <w:rPr>
                <w:noProof/>
                <w:webHidden/>
              </w:rPr>
              <w:fldChar w:fldCharType="begin"/>
            </w:r>
            <w:r w:rsidR="004C6A1A">
              <w:rPr>
                <w:noProof/>
                <w:webHidden/>
              </w:rPr>
              <w:instrText xml:space="preserve"> PAGEREF _Toc59188353 \h </w:instrText>
            </w:r>
            <w:r w:rsidR="004C6A1A">
              <w:rPr>
                <w:noProof/>
                <w:webHidden/>
              </w:rPr>
            </w:r>
            <w:r w:rsidR="004C6A1A">
              <w:rPr>
                <w:noProof/>
                <w:webHidden/>
              </w:rPr>
              <w:fldChar w:fldCharType="separate"/>
            </w:r>
            <w:r w:rsidR="00032797">
              <w:rPr>
                <w:noProof/>
                <w:webHidden/>
              </w:rPr>
              <w:t>9</w:t>
            </w:r>
            <w:r w:rsidR="004C6A1A">
              <w:rPr>
                <w:noProof/>
                <w:webHidden/>
              </w:rPr>
              <w:fldChar w:fldCharType="end"/>
            </w:r>
          </w:hyperlink>
        </w:p>
        <w:p w14:paraId="6C83037F" w14:textId="70052C12" w:rsidR="004C6A1A" w:rsidRDefault="0048081C">
          <w:pPr>
            <w:pStyle w:val="TOC2"/>
            <w:tabs>
              <w:tab w:val="right" w:leader="dot" w:pos="9350"/>
            </w:tabs>
            <w:rPr>
              <w:rFonts w:eastAsiaTheme="minorEastAsia"/>
              <w:noProof/>
            </w:rPr>
          </w:pPr>
          <w:hyperlink w:anchor="_Toc59188354" w:history="1">
            <w:r w:rsidR="004C6A1A" w:rsidRPr="00F20D4A">
              <w:rPr>
                <w:rStyle w:val="Hyperlink"/>
                <w:rFonts w:cstheme="minorHAnsi"/>
                <w:noProof/>
              </w:rPr>
              <w:t>Observer</w:t>
            </w:r>
            <w:r w:rsidR="004C6A1A">
              <w:rPr>
                <w:noProof/>
                <w:webHidden/>
              </w:rPr>
              <w:tab/>
            </w:r>
            <w:r w:rsidR="004C6A1A">
              <w:rPr>
                <w:noProof/>
                <w:webHidden/>
              </w:rPr>
              <w:fldChar w:fldCharType="begin"/>
            </w:r>
            <w:r w:rsidR="004C6A1A">
              <w:rPr>
                <w:noProof/>
                <w:webHidden/>
              </w:rPr>
              <w:instrText xml:space="preserve"> PAGEREF _Toc59188354 \h </w:instrText>
            </w:r>
            <w:r w:rsidR="004C6A1A">
              <w:rPr>
                <w:noProof/>
                <w:webHidden/>
              </w:rPr>
            </w:r>
            <w:r w:rsidR="004C6A1A">
              <w:rPr>
                <w:noProof/>
                <w:webHidden/>
              </w:rPr>
              <w:fldChar w:fldCharType="separate"/>
            </w:r>
            <w:r w:rsidR="00032797">
              <w:rPr>
                <w:noProof/>
                <w:webHidden/>
              </w:rPr>
              <w:t>9</w:t>
            </w:r>
            <w:r w:rsidR="004C6A1A">
              <w:rPr>
                <w:noProof/>
                <w:webHidden/>
              </w:rPr>
              <w:fldChar w:fldCharType="end"/>
            </w:r>
          </w:hyperlink>
        </w:p>
        <w:p w14:paraId="792A0509" w14:textId="5AF4A1E0" w:rsidR="004C6A1A" w:rsidRDefault="0048081C">
          <w:pPr>
            <w:pStyle w:val="TOC3"/>
            <w:tabs>
              <w:tab w:val="right" w:leader="dot" w:pos="9350"/>
            </w:tabs>
            <w:rPr>
              <w:rFonts w:eastAsiaTheme="minorEastAsia"/>
              <w:noProof/>
            </w:rPr>
          </w:pPr>
          <w:hyperlink w:anchor="_Toc59188355" w:history="1">
            <w:r w:rsidR="004C6A1A" w:rsidRPr="00F20D4A">
              <w:rPr>
                <w:rStyle w:val="Hyperlink"/>
                <w:noProof/>
              </w:rPr>
              <w:t>Credentialed Staff</w:t>
            </w:r>
            <w:r w:rsidR="004C6A1A">
              <w:rPr>
                <w:noProof/>
                <w:webHidden/>
              </w:rPr>
              <w:tab/>
            </w:r>
            <w:r w:rsidR="004C6A1A">
              <w:rPr>
                <w:noProof/>
                <w:webHidden/>
              </w:rPr>
              <w:fldChar w:fldCharType="begin"/>
            </w:r>
            <w:r w:rsidR="004C6A1A">
              <w:rPr>
                <w:noProof/>
                <w:webHidden/>
              </w:rPr>
              <w:instrText xml:space="preserve"> PAGEREF _Toc59188355 \h </w:instrText>
            </w:r>
            <w:r w:rsidR="004C6A1A">
              <w:rPr>
                <w:noProof/>
                <w:webHidden/>
              </w:rPr>
            </w:r>
            <w:r w:rsidR="004C6A1A">
              <w:rPr>
                <w:noProof/>
                <w:webHidden/>
              </w:rPr>
              <w:fldChar w:fldCharType="separate"/>
            </w:r>
            <w:r w:rsidR="00032797">
              <w:rPr>
                <w:noProof/>
                <w:webHidden/>
              </w:rPr>
              <w:t>9</w:t>
            </w:r>
            <w:r w:rsidR="004C6A1A">
              <w:rPr>
                <w:noProof/>
                <w:webHidden/>
              </w:rPr>
              <w:fldChar w:fldCharType="end"/>
            </w:r>
          </w:hyperlink>
        </w:p>
        <w:p w14:paraId="5C102BAB" w14:textId="069D4B4C" w:rsidR="004C6A1A" w:rsidRDefault="0048081C">
          <w:pPr>
            <w:pStyle w:val="TOC3"/>
            <w:tabs>
              <w:tab w:val="right" w:leader="dot" w:pos="9350"/>
            </w:tabs>
            <w:rPr>
              <w:rFonts w:eastAsiaTheme="minorEastAsia"/>
              <w:noProof/>
            </w:rPr>
          </w:pPr>
          <w:hyperlink w:anchor="_Toc59188356" w:history="1">
            <w:r w:rsidR="004C6A1A" w:rsidRPr="00F20D4A">
              <w:rPr>
                <w:rStyle w:val="Hyperlink"/>
                <w:noProof/>
              </w:rPr>
              <w:t>Designated Clinical Area</w:t>
            </w:r>
            <w:r w:rsidR="004C6A1A">
              <w:rPr>
                <w:noProof/>
                <w:webHidden/>
              </w:rPr>
              <w:tab/>
            </w:r>
            <w:r w:rsidR="004C6A1A">
              <w:rPr>
                <w:noProof/>
                <w:webHidden/>
              </w:rPr>
              <w:fldChar w:fldCharType="begin"/>
            </w:r>
            <w:r w:rsidR="004C6A1A">
              <w:rPr>
                <w:noProof/>
                <w:webHidden/>
              </w:rPr>
              <w:instrText xml:space="preserve"> PAGEREF _Toc59188356 \h </w:instrText>
            </w:r>
            <w:r w:rsidR="004C6A1A">
              <w:rPr>
                <w:noProof/>
                <w:webHidden/>
              </w:rPr>
            </w:r>
            <w:r w:rsidR="004C6A1A">
              <w:rPr>
                <w:noProof/>
                <w:webHidden/>
              </w:rPr>
              <w:fldChar w:fldCharType="separate"/>
            </w:r>
            <w:r w:rsidR="00032797">
              <w:rPr>
                <w:noProof/>
                <w:webHidden/>
              </w:rPr>
              <w:t>9</w:t>
            </w:r>
            <w:r w:rsidR="004C6A1A">
              <w:rPr>
                <w:noProof/>
                <w:webHidden/>
              </w:rPr>
              <w:fldChar w:fldCharType="end"/>
            </w:r>
          </w:hyperlink>
        </w:p>
        <w:p w14:paraId="736833A2" w14:textId="4DEE1218" w:rsidR="004C6A1A" w:rsidRDefault="0048081C">
          <w:pPr>
            <w:pStyle w:val="TOC3"/>
            <w:tabs>
              <w:tab w:val="right" w:leader="dot" w:pos="9350"/>
            </w:tabs>
            <w:rPr>
              <w:rFonts w:eastAsiaTheme="minorEastAsia"/>
              <w:noProof/>
            </w:rPr>
          </w:pPr>
          <w:hyperlink w:anchor="_Toc59188357" w:history="1">
            <w:r w:rsidR="004C6A1A" w:rsidRPr="00F20D4A">
              <w:rPr>
                <w:rStyle w:val="Hyperlink"/>
                <w:noProof/>
              </w:rPr>
              <w:t>Residents (LTC/SNF) Rooms</w:t>
            </w:r>
            <w:r w:rsidR="004C6A1A">
              <w:rPr>
                <w:noProof/>
                <w:webHidden/>
              </w:rPr>
              <w:tab/>
            </w:r>
            <w:r w:rsidR="004C6A1A">
              <w:rPr>
                <w:noProof/>
                <w:webHidden/>
              </w:rPr>
              <w:fldChar w:fldCharType="begin"/>
            </w:r>
            <w:r w:rsidR="004C6A1A">
              <w:rPr>
                <w:noProof/>
                <w:webHidden/>
              </w:rPr>
              <w:instrText xml:space="preserve"> PAGEREF _Toc59188357 \h </w:instrText>
            </w:r>
            <w:r w:rsidR="004C6A1A">
              <w:rPr>
                <w:noProof/>
                <w:webHidden/>
              </w:rPr>
            </w:r>
            <w:r w:rsidR="004C6A1A">
              <w:rPr>
                <w:noProof/>
                <w:webHidden/>
              </w:rPr>
              <w:fldChar w:fldCharType="separate"/>
            </w:r>
            <w:r w:rsidR="00032797">
              <w:rPr>
                <w:noProof/>
                <w:webHidden/>
              </w:rPr>
              <w:t>10</w:t>
            </w:r>
            <w:r w:rsidR="004C6A1A">
              <w:rPr>
                <w:noProof/>
                <w:webHidden/>
              </w:rPr>
              <w:fldChar w:fldCharType="end"/>
            </w:r>
          </w:hyperlink>
        </w:p>
        <w:p w14:paraId="7F91B8FF" w14:textId="42774909" w:rsidR="004C6A1A" w:rsidRDefault="0048081C">
          <w:pPr>
            <w:pStyle w:val="TOC2"/>
            <w:tabs>
              <w:tab w:val="right" w:leader="dot" w:pos="9350"/>
            </w:tabs>
            <w:rPr>
              <w:rFonts w:eastAsiaTheme="minorEastAsia"/>
              <w:noProof/>
            </w:rPr>
          </w:pPr>
          <w:hyperlink w:anchor="_Toc59188358" w:history="1">
            <w:r w:rsidR="004C6A1A" w:rsidRPr="00F20D4A">
              <w:rPr>
                <w:rStyle w:val="Hyperlink"/>
                <w:rFonts w:cstheme="minorHAnsi"/>
                <w:noProof/>
              </w:rPr>
              <w:t>On-Site Vaccine Clinic Manager</w:t>
            </w:r>
            <w:r w:rsidR="004C6A1A">
              <w:rPr>
                <w:noProof/>
                <w:webHidden/>
              </w:rPr>
              <w:tab/>
            </w:r>
            <w:r w:rsidR="004C6A1A">
              <w:rPr>
                <w:noProof/>
                <w:webHidden/>
              </w:rPr>
              <w:fldChar w:fldCharType="begin"/>
            </w:r>
            <w:r w:rsidR="004C6A1A">
              <w:rPr>
                <w:noProof/>
                <w:webHidden/>
              </w:rPr>
              <w:instrText xml:space="preserve"> PAGEREF _Toc59188358 \h </w:instrText>
            </w:r>
            <w:r w:rsidR="004C6A1A">
              <w:rPr>
                <w:noProof/>
                <w:webHidden/>
              </w:rPr>
            </w:r>
            <w:r w:rsidR="004C6A1A">
              <w:rPr>
                <w:noProof/>
                <w:webHidden/>
              </w:rPr>
              <w:fldChar w:fldCharType="separate"/>
            </w:r>
            <w:r w:rsidR="00032797">
              <w:rPr>
                <w:noProof/>
                <w:webHidden/>
              </w:rPr>
              <w:t>10</w:t>
            </w:r>
            <w:r w:rsidR="004C6A1A">
              <w:rPr>
                <w:noProof/>
                <w:webHidden/>
              </w:rPr>
              <w:fldChar w:fldCharType="end"/>
            </w:r>
          </w:hyperlink>
        </w:p>
        <w:p w14:paraId="14730540" w14:textId="416D2673" w:rsidR="004C6A1A" w:rsidRDefault="0048081C">
          <w:pPr>
            <w:pStyle w:val="TOC3"/>
            <w:tabs>
              <w:tab w:val="right" w:leader="dot" w:pos="9350"/>
            </w:tabs>
            <w:rPr>
              <w:rFonts w:eastAsiaTheme="minorEastAsia"/>
              <w:noProof/>
            </w:rPr>
          </w:pPr>
          <w:hyperlink w:anchor="_Toc59188359" w:history="1">
            <w:r w:rsidR="004C6A1A" w:rsidRPr="00F20D4A">
              <w:rPr>
                <w:rStyle w:val="Hyperlink"/>
                <w:noProof/>
              </w:rPr>
              <w:t>Start of Clinic Day:</w:t>
            </w:r>
            <w:r w:rsidR="004C6A1A">
              <w:rPr>
                <w:noProof/>
                <w:webHidden/>
              </w:rPr>
              <w:tab/>
            </w:r>
            <w:r w:rsidR="004C6A1A">
              <w:rPr>
                <w:noProof/>
                <w:webHidden/>
              </w:rPr>
              <w:fldChar w:fldCharType="begin"/>
            </w:r>
            <w:r w:rsidR="004C6A1A">
              <w:rPr>
                <w:noProof/>
                <w:webHidden/>
              </w:rPr>
              <w:instrText xml:space="preserve"> PAGEREF _Toc59188359 \h </w:instrText>
            </w:r>
            <w:r w:rsidR="004C6A1A">
              <w:rPr>
                <w:noProof/>
                <w:webHidden/>
              </w:rPr>
            </w:r>
            <w:r w:rsidR="004C6A1A">
              <w:rPr>
                <w:noProof/>
                <w:webHidden/>
              </w:rPr>
              <w:fldChar w:fldCharType="separate"/>
            </w:r>
            <w:r w:rsidR="00032797">
              <w:rPr>
                <w:noProof/>
                <w:webHidden/>
              </w:rPr>
              <w:t>10</w:t>
            </w:r>
            <w:r w:rsidR="004C6A1A">
              <w:rPr>
                <w:noProof/>
                <w:webHidden/>
              </w:rPr>
              <w:fldChar w:fldCharType="end"/>
            </w:r>
          </w:hyperlink>
        </w:p>
        <w:p w14:paraId="1B9D3069" w14:textId="38C60385" w:rsidR="004C6A1A" w:rsidRDefault="0048081C">
          <w:pPr>
            <w:pStyle w:val="TOC3"/>
            <w:tabs>
              <w:tab w:val="right" w:leader="dot" w:pos="9350"/>
            </w:tabs>
            <w:rPr>
              <w:rFonts w:eastAsiaTheme="minorEastAsia"/>
              <w:noProof/>
            </w:rPr>
          </w:pPr>
          <w:hyperlink w:anchor="_Toc59188360" w:history="1">
            <w:r w:rsidR="004C6A1A" w:rsidRPr="00F20D4A">
              <w:rPr>
                <w:rStyle w:val="Hyperlink"/>
                <w:noProof/>
              </w:rPr>
              <w:t>End of Clinic Day:  (Homes)</w:t>
            </w:r>
            <w:r w:rsidR="004C6A1A">
              <w:rPr>
                <w:noProof/>
                <w:webHidden/>
              </w:rPr>
              <w:tab/>
            </w:r>
            <w:r w:rsidR="004C6A1A">
              <w:rPr>
                <w:noProof/>
                <w:webHidden/>
              </w:rPr>
              <w:fldChar w:fldCharType="begin"/>
            </w:r>
            <w:r w:rsidR="004C6A1A">
              <w:rPr>
                <w:noProof/>
                <w:webHidden/>
              </w:rPr>
              <w:instrText xml:space="preserve"> PAGEREF _Toc59188360 \h </w:instrText>
            </w:r>
            <w:r w:rsidR="004C6A1A">
              <w:rPr>
                <w:noProof/>
                <w:webHidden/>
              </w:rPr>
            </w:r>
            <w:r w:rsidR="004C6A1A">
              <w:rPr>
                <w:noProof/>
                <w:webHidden/>
              </w:rPr>
              <w:fldChar w:fldCharType="separate"/>
            </w:r>
            <w:r w:rsidR="00032797">
              <w:rPr>
                <w:noProof/>
                <w:webHidden/>
              </w:rPr>
              <w:t>10</w:t>
            </w:r>
            <w:r w:rsidR="004C6A1A">
              <w:rPr>
                <w:noProof/>
                <w:webHidden/>
              </w:rPr>
              <w:fldChar w:fldCharType="end"/>
            </w:r>
          </w:hyperlink>
        </w:p>
        <w:p w14:paraId="7856DC8C" w14:textId="55468899" w:rsidR="004C6A1A" w:rsidRDefault="0048081C">
          <w:pPr>
            <w:pStyle w:val="TOC1"/>
            <w:tabs>
              <w:tab w:val="right" w:leader="dot" w:pos="9350"/>
            </w:tabs>
            <w:rPr>
              <w:rFonts w:eastAsiaTheme="minorEastAsia"/>
              <w:noProof/>
            </w:rPr>
          </w:pPr>
          <w:hyperlink w:anchor="_Toc59188361" w:history="1">
            <w:r w:rsidR="004C6A1A" w:rsidRPr="00F20D4A">
              <w:rPr>
                <w:rStyle w:val="Hyperlink"/>
                <w:b/>
                <w:bCs/>
                <w:noProof/>
              </w:rPr>
              <w:t>Clinic Schedule &amp; Staffing</w:t>
            </w:r>
            <w:r w:rsidR="004C6A1A">
              <w:rPr>
                <w:noProof/>
                <w:webHidden/>
              </w:rPr>
              <w:tab/>
            </w:r>
            <w:r w:rsidR="004C6A1A">
              <w:rPr>
                <w:noProof/>
                <w:webHidden/>
              </w:rPr>
              <w:fldChar w:fldCharType="begin"/>
            </w:r>
            <w:r w:rsidR="004C6A1A">
              <w:rPr>
                <w:noProof/>
                <w:webHidden/>
              </w:rPr>
              <w:instrText xml:space="preserve"> PAGEREF _Toc59188361 \h </w:instrText>
            </w:r>
            <w:r w:rsidR="004C6A1A">
              <w:rPr>
                <w:noProof/>
                <w:webHidden/>
              </w:rPr>
            </w:r>
            <w:r w:rsidR="004C6A1A">
              <w:rPr>
                <w:noProof/>
                <w:webHidden/>
              </w:rPr>
              <w:fldChar w:fldCharType="separate"/>
            </w:r>
            <w:r w:rsidR="00032797">
              <w:rPr>
                <w:noProof/>
                <w:webHidden/>
              </w:rPr>
              <w:t>10</w:t>
            </w:r>
            <w:r w:rsidR="004C6A1A">
              <w:rPr>
                <w:noProof/>
                <w:webHidden/>
              </w:rPr>
              <w:fldChar w:fldCharType="end"/>
            </w:r>
          </w:hyperlink>
        </w:p>
        <w:p w14:paraId="3757CDBD" w14:textId="46778802" w:rsidR="004C6A1A" w:rsidRDefault="0048081C">
          <w:pPr>
            <w:pStyle w:val="TOC2"/>
            <w:tabs>
              <w:tab w:val="right" w:leader="dot" w:pos="9350"/>
            </w:tabs>
            <w:rPr>
              <w:rFonts w:eastAsiaTheme="minorEastAsia"/>
              <w:noProof/>
            </w:rPr>
          </w:pPr>
          <w:hyperlink w:anchor="_Toc59188362" w:history="1">
            <w:r w:rsidR="004C6A1A" w:rsidRPr="00F20D4A">
              <w:rPr>
                <w:rStyle w:val="Hyperlink"/>
                <w:noProof/>
              </w:rPr>
              <w:t>Clinic Schedule</w:t>
            </w:r>
            <w:r w:rsidR="004C6A1A">
              <w:rPr>
                <w:noProof/>
                <w:webHidden/>
              </w:rPr>
              <w:tab/>
            </w:r>
            <w:r w:rsidR="004C6A1A">
              <w:rPr>
                <w:noProof/>
                <w:webHidden/>
              </w:rPr>
              <w:fldChar w:fldCharType="begin"/>
            </w:r>
            <w:r w:rsidR="004C6A1A">
              <w:rPr>
                <w:noProof/>
                <w:webHidden/>
              </w:rPr>
              <w:instrText xml:space="preserve"> PAGEREF _Toc59188362 \h </w:instrText>
            </w:r>
            <w:r w:rsidR="004C6A1A">
              <w:rPr>
                <w:noProof/>
                <w:webHidden/>
              </w:rPr>
            </w:r>
            <w:r w:rsidR="004C6A1A">
              <w:rPr>
                <w:noProof/>
                <w:webHidden/>
              </w:rPr>
              <w:fldChar w:fldCharType="separate"/>
            </w:r>
            <w:r w:rsidR="00032797">
              <w:rPr>
                <w:noProof/>
                <w:webHidden/>
              </w:rPr>
              <w:t>10</w:t>
            </w:r>
            <w:r w:rsidR="004C6A1A">
              <w:rPr>
                <w:noProof/>
                <w:webHidden/>
              </w:rPr>
              <w:fldChar w:fldCharType="end"/>
            </w:r>
          </w:hyperlink>
        </w:p>
        <w:p w14:paraId="3E7C8E46" w14:textId="6E6A5B5D" w:rsidR="004C6A1A" w:rsidRDefault="0048081C">
          <w:pPr>
            <w:pStyle w:val="TOC2"/>
            <w:tabs>
              <w:tab w:val="right" w:leader="dot" w:pos="9350"/>
            </w:tabs>
            <w:rPr>
              <w:rFonts w:eastAsiaTheme="minorEastAsia"/>
              <w:noProof/>
            </w:rPr>
          </w:pPr>
          <w:hyperlink w:anchor="_Toc59188363" w:history="1">
            <w:r w:rsidR="004C6A1A" w:rsidRPr="00F20D4A">
              <w:rPr>
                <w:rStyle w:val="Hyperlink"/>
                <w:noProof/>
              </w:rPr>
              <w:t>Staffing</w:t>
            </w:r>
            <w:r w:rsidR="004C6A1A">
              <w:rPr>
                <w:noProof/>
                <w:webHidden/>
              </w:rPr>
              <w:tab/>
            </w:r>
            <w:r w:rsidR="004C6A1A">
              <w:rPr>
                <w:noProof/>
                <w:webHidden/>
              </w:rPr>
              <w:fldChar w:fldCharType="begin"/>
            </w:r>
            <w:r w:rsidR="004C6A1A">
              <w:rPr>
                <w:noProof/>
                <w:webHidden/>
              </w:rPr>
              <w:instrText xml:space="preserve"> PAGEREF _Toc59188363 \h </w:instrText>
            </w:r>
            <w:r w:rsidR="004C6A1A">
              <w:rPr>
                <w:noProof/>
                <w:webHidden/>
              </w:rPr>
            </w:r>
            <w:r w:rsidR="004C6A1A">
              <w:rPr>
                <w:noProof/>
                <w:webHidden/>
              </w:rPr>
              <w:fldChar w:fldCharType="separate"/>
            </w:r>
            <w:r w:rsidR="00032797">
              <w:rPr>
                <w:noProof/>
                <w:webHidden/>
              </w:rPr>
              <w:t>10</w:t>
            </w:r>
            <w:r w:rsidR="004C6A1A">
              <w:rPr>
                <w:noProof/>
                <w:webHidden/>
              </w:rPr>
              <w:fldChar w:fldCharType="end"/>
            </w:r>
          </w:hyperlink>
        </w:p>
        <w:p w14:paraId="4B6AD943" w14:textId="0A7A3776" w:rsidR="004C6A1A" w:rsidRDefault="0048081C">
          <w:pPr>
            <w:pStyle w:val="TOC1"/>
            <w:tabs>
              <w:tab w:val="right" w:leader="dot" w:pos="9350"/>
            </w:tabs>
            <w:rPr>
              <w:rFonts w:eastAsiaTheme="minorEastAsia"/>
              <w:noProof/>
            </w:rPr>
          </w:pPr>
          <w:hyperlink w:anchor="_Toc59188364" w:history="1">
            <w:r w:rsidR="004C6A1A" w:rsidRPr="00F20D4A">
              <w:rPr>
                <w:rStyle w:val="Hyperlink"/>
                <w:b/>
                <w:bCs/>
                <w:noProof/>
              </w:rPr>
              <w:t>Training Materials &amp; Clinic Supplies</w:t>
            </w:r>
            <w:r w:rsidR="004C6A1A">
              <w:rPr>
                <w:noProof/>
                <w:webHidden/>
              </w:rPr>
              <w:tab/>
            </w:r>
            <w:r w:rsidR="004C6A1A">
              <w:rPr>
                <w:noProof/>
                <w:webHidden/>
              </w:rPr>
              <w:fldChar w:fldCharType="begin"/>
            </w:r>
            <w:r w:rsidR="004C6A1A">
              <w:rPr>
                <w:noProof/>
                <w:webHidden/>
              </w:rPr>
              <w:instrText xml:space="preserve"> PAGEREF _Toc59188364 \h </w:instrText>
            </w:r>
            <w:r w:rsidR="004C6A1A">
              <w:rPr>
                <w:noProof/>
                <w:webHidden/>
              </w:rPr>
            </w:r>
            <w:r w:rsidR="004C6A1A">
              <w:rPr>
                <w:noProof/>
                <w:webHidden/>
              </w:rPr>
              <w:fldChar w:fldCharType="separate"/>
            </w:r>
            <w:r w:rsidR="00032797">
              <w:rPr>
                <w:noProof/>
                <w:webHidden/>
              </w:rPr>
              <w:t>10</w:t>
            </w:r>
            <w:r w:rsidR="004C6A1A">
              <w:rPr>
                <w:noProof/>
                <w:webHidden/>
              </w:rPr>
              <w:fldChar w:fldCharType="end"/>
            </w:r>
          </w:hyperlink>
        </w:p>
        <w:p w14:paraId="5D1DC444" w14:textId="746DFF94" w:rsidR="004C6A1A" w:rsidRDefault="0048081C">
          <w:pPr>
            <w:pStyle w:val="TOC2"/>
            <w:tabs>
              <w:tab w:val="right" w:leader="dot" w:pos="9350"/>
            </w:tabs>
            <w:rPr>
              <w:rFonts w:eastAsiaTheme="minorEastAsia"/>
              <w:noProof/>
            </w:rPr>
          </w:pPr>
          <w:hyperlink w:anchor="_Toc59188365" w:history="1">
            <w:r w:rsidR="004C6A1A" w:rsidRPr="00F20D4A">
              <w:rPr>
                <w:rStyle w:val="Hyperlink"/>
                <w:noProof/>
              </w:rPr>
              <w:t>Training Materials:</w:t>
            </w:r>
            <w:r w:rsidR="004C6A1A">
              <w:rPr>
                <w:noProof/>
                <w:webHidden/>
              </w:rPr>
              <w:tab/>
            </w:r>
            <w:r w:rsidR="004C6A1A">
              <w:rPr>
                <w:noProof/>
                <w:webHidden/>
              </w:rPr>
              <w:fldChar w:fldCharType="begin"/>
            </w:r>
            <w:r w:rsidR="004C6A1A">
              <w:rPr>
                <w:noProof/>
                <w:webHidden/>
              </w:rPr>
              <w:instrText xml:space="preserve"> PAGEREF _Toc59188365 \h </w:instrText>
            </w:r>
            <w:r w:rsidR="004C6A1A">
              <w:rPr>
                <w:noProof/>
                <w:webHidden/>
              </w:rPr>
            </w:r>
            <w:r w:rsidR="004C6A1A">
              <w:rPr>
                <w:noProof/>
                <w:webHidden/>
              </w:rPr>
              <w:fldChar w:fldCharType="separate"/>
            </w:r>
            <w:r w:rsidR="00032797">
              <w:rPr>
                <w:noProof/>
                <w:webHidden/>
              </w:rPr>
              <w:t>10</w:t>
            </w:r>
            <w:r w:rsidR="004C6A1A">
              <w:rPr>
                <w:noProof/>
                <w:webHidden/>
              </w:rPr>
              <w:fldChar w:fldCharType="end"/>
            </w:r>
          </w:hyperlink>
        </w:p>
        <w:p w14:paraId="59FF583E" w14:textId="117F6DC6" w:rsidR="004C6A1A" w:rsidRDefault="0048081C">
          <w:pPr>
            <w:pStyle w:val="TOC2"/>
            <w:tabs>
              <w:tab w:val="right" w:leader="dot" w:pos="9350"/>
            </w:tabs>
            <w:rPr>
              <w:rFonts w:eastAsiaTheme="minorEastAsia"/>
              <w:noProof/>
            </w:rPr>
          </w:pPr>
          <w:hyperlink w:anchor="_Toc59188366" w:history="1">
            <w:r w:rsidR="004C6A1A" w:rsidRPr="00F20D4A">
              <w:rPr>
                <w:rStyle w:val="Hyperlink"/>
                <w:noProof/>
              </w:rPr>
              <w:t>Clinic Supplies: (Homes to provide)</w:t>
            </w:r>
            <w:r w:rsidR="004C6A1A">
              <w:rPr>
                <w:noProof/>
                <w:webHidden/>
              </w:rPr>
              <w:tab/>
            </w:r>
            <w:r w:rsidR="004C6A1A">
              <w:rPr>
                <w:noProof/>
                <w:webHidden/>
              </w:rPr>
              <w:fldChar w:fldCharType="begin"/>
            </w:r>
            <w:r w:rsidR="004C6A1A">
              <w:rPr>
                <w:noProof/>
                <w:webHidden/>
              </w:rPr>
              <w:instrText xml:space="preserve"> PAGEREF _Toc59188366 \h </w:instrText>
            </w:r>
            <w:r w:rsidR="004C6A1A">
              <w:rPr>
                <w:noProof/>
                <w:webHidden/>
              </w:rPr>
            </w:r>
            <w:r w:rsidR="004C6A1A">
              <w:rPr>
                <w:noProof/>
                <w:webHidden/>
              </w:rPr>
              <w:fldChar w:fldCharType="separate"/>
            </w:r>
            <w:r w:rsidR="00032797">
              <w:rPr>
                <w:noProof/>
                <w:webHidden/>
              </w:rPr>
              <w:t>11</w:t>
            </w:r>
            <w:r w:rsidR="004C6A1A">
              <w:rPr>
                <w:noProof/>
                <w:webHidden/>
              </w:rPr>
              <w:fldChar w:fldCharType="end"/>
            </w:r>
          </w:hyperlink>
        </w:p>
        <w:p w14:paraId="33E91FCF" w14:textId="69904363" w:rsidR="004C6A1A" w:rsidRDefault="0048081C">
          <w:pPr>
            <w:pStyle w:val="TOC1"/>
            <w:tabs>
              <w:tab w:val="right" w:leader="dot" w:pos="9350"/>
            </w:tabs>
            <w:rPr>
              <w:rFonts w:eastAsiaTheme="minorEastAsia"/>
              <w:noProof/>
            </w:rPr>
          </w:pPr>
          <w:hyperlink w:anchor="_Toc59188367" w:history="1">
            <w:r w:rsidR="004C6A1A" w:rsidRPr="00F20D4A">
              <w:rPr>
                <w:rStyle w:val="Hyperlink"/>
                <w:b/>
                <w:bCs/>
                <w:noProof/>
              </w:rPr>
              <w:t>Documentation Needs</w:t>
            </w:r>
            <w:r w:rsidR="004C6A1A">
              <w:rPr>
                <w:noProof/>
                <w:webHidden/>
              </w:rPr>
              <w:tab/>
            </w:r>
            <w:r w:rsidR="004C6A1A">
              <w:rPr>
                <w:noProof/>
                <w:webHidden/>
              </w:rPr>
              <w:fldChar w:fldCharType="begin"/>
            </w:r>
            <w:r w:rsidR="004C6A1A">
              <w:rPr>
                <w:noProof/>
                <w:webHidden/>
              </w:rPr>
              <w:instrText xml:space="preserve"> PAGEREF _Toc59188367 \h </w:instrText>
            </w:r>
            <w:r w:rsidR="004C6A1A">
              <w:rPr>
                <w:noProof/>
                <w:webHidden/>
              </w:rPr>
            </w:r>
            <w:r w:rsidR="004C6A1A">
              <w:rPr>
                <w:noProof/>
                <w:webHidden/>
              </w:rPr>
              <w:fldChar w:fldCharType="separate"/>
            </w:r>
            <w:r w:rsidR="00032797">
              <w:rPr>
                <w:noProof/>
                <w:webHidden/>
              </w:rPr>
              <w:t>12</w:t>
            </w:r>
            <w:r w:rsidR="004C6A1A">
              <w:rPr>
                <w:noProof/>
                <w:webHidden/>
              </w:rPr>
              <w:fldChar w:fldCharType="end"/>
            </w:r>
          </w:hyperlink>
        </w:p>
        <w:p w14:paraId="11762783" w14:textId="74D551A1" w:rsidR="004C6A1A" w:rsidRDefault="0048081C">
          <w:pPr>
            <w:pStyle w:val="TOC2"/>
            <w:tabs>
              <w:tab w:val="right" w:leader="dot" w:pos="9350"/>
            </w:tabs>
            <w:rPr>
              <w:rFonts w:eastAsiaTheme="minorEastAsia"/>
              <w:noProof/>
            </w:rPr>
          </w:pPr>
          <w:hyperlink w:anchor="_Toc59188368" w:history="1">
            <w:r w:rsidR="004C6A1A" w:rsidRPr="00F20D4A">
              <w:rPr>
                <w:rStyle w:val="Hyperlink"/>
                <w:noProof/>
              </w:rPr>
              <w:t>Documentation</w:t>
            </w:r>
            <w:r w:rsidR="004C6A1A">
              <w:rPr>
                <w:noProof/>
                <w:webHidden/>
              </w:rPr>
              <w:tab/>
            </w:r>
            <w:r w:rsidR="004C6A1A">
              <w:rPr>
                <w:noProof/>
                <w:webHidden/>
              </w:rPr>
              <w:fldChar w:fldCharType="begin"/>
            </w:r>
            <w:r w:rsidR="004C6A1A">
              <w:rPr>
                <w:noProof/>
                <w:webHidden/>
              </w:rPr>
              <w:instrText xml:space="preserve"> PAGEREF _Toc59188368 \h </w:instrText>
            </w:r>
            <w:r w:rsidR="004C6A1A">
              <w:rPr>
                <w:noProof/>
                <w:webHidden/>
              </w:rPr>
            </w:r>
            <w:r w:rsidR="004C6A1A">
              <w:rPr>
                <w:noProof/>
                <w:webHidden/>
              </w:rPr>
              <w:fldChar w:fldCharType="separate"/>
            </w:r>
            <w:r w:rsidR="00032797">
              <w:rPr>
                <w:noProof/>
                <w:webHidden/>
              </w:rPr>
              <w:t>12</w:t>
            </w:r>
            <w:r w:rsidR="004C6A1A">
              <w:rPr>
                <w:noProof/>
                <w:webHidden/>
              </w:rPr>
              <w:fldChar w:fldCharType="end"/>
            </w:r>
          </w:hyperlink>
        </w:p>
        <w:p w14:paraId="7CD681DC" w14:textId="200703FC" w:rsidR="004C6A1A" w:rsidRDefault="0048081C">
          <w:pPr>
            <w:pStyle w:val="TOC2"/>
            <w:tabs>
              <w:tab w:val="right" w:leader="dot" w:pos="9350"/>
            </w:tabs>
            <w:rPr>
              <w:rFonts w:eastAsiaTheme="minorEastAsia"/>
              <w:noProof/>
            </w:rPr>
          </w:pPr>
          <w:hyperlink w:anchor="_Toc59188369" w:history="1">
            <w:r w:rsidR="004C6A1A" w:rsidRPr="00F20D4A">
              <w:rPr>
                <w:rStyle w:val="Hyperlink"/>
                <w:noProof/>
              </w:rPr>
              <w:t>IS Hardware\Internet Access Needs</w:t>
            </w:r>
            <w:r w:rsidR="004C6A1A">
              <w:rPr>
                <w:noProof/>
                <w:webHidden/>
              </w:rPr>
              <w:tab/>
            </w:r>
            <w:r w:rsidR="004C6A1A">
              <w:rPr>
                <w:noProof/>
                <w:webHidden/>
              </w:rPr>
              <w:fldChar w:fldCharType="begin"/>
            </w:r>
            <w:r w:rsidR="004C6A1A">
              <w:rPr>
                <w:noProof/>
                <w:webHidden/>
              </w:rPr>
              <w:instrText xml:space="preserve"> PAGEREF _Toc59188369 \h </w:instrText>
            </w:r>
            <w:r w:rsidR="004C6A1A">
              <w:rPr>
                <w:noProof/>
                <w:webHidden/>
              </w:rPr>
            </w:r>
            <w:r w:rsidR="004C6A1A">
              <w:rPr>
                <w:noProof/>
                <w:webHidden/>
              </w:rPr>
              <w:fldChar w:fldCharType="separate"/>
            </w:r>
            <w:r w:rsidR="00032797">
              <w:rPr>
                <w:noProof/>
                <w:webHidden/>
              </w:rPr>
              <w:t>12</w:t>
            </w:r>
            <w:r w:rsidR="004C6A1A">
              <w:rPr>
                <w:noProof/>
                <w:webHidden/>
              </w:rPr>
              <w:fldChar w:fldCharType="end"/>
            </w:r>
          </w:hyperlink>
        </w:p>
        <w:p w14:paraId="4C40DABE" w14:textId="0E403A41" w:rsidR="004C6A1A" w:rsidRDefault="0048081C">
          <w:pPr>
            <w:pStyle w:val="TOC2"/>
            <w:tabs>
              <w:tab w:val="right" w:leader="dot" w:pos="9350"/>
            </w:tabs>
            <w:rPr>
              <w:rFonts w:eastAsiaTheme="minorEastAsia"/>
              <w:noProof/>
            </w:rPr>
          </w:pPr>
          <w:hyperlink w:anchor="_Toc59188370" w:history="1">
            <w:r w:rsidR="004C6A1A" w:rsidRPr="00F20D4A">
              <w:rPr>
                <w:rStyle w:val="Hyperlink"/>
                <w:b/>
                <w:bCs/>
                <w:noProof/>
              </w:rPr>
              <w:t>Vaccine Refrigeration and Storage, Inventory Control and Pharmacy Workflow, Pfizer and Other Vaccine Product Information - CVS Responsibility (note this is not the Home’s responsibility)</w:t>
            </w:r>
            <w:r w:rsidR="004C6A1A">
              <w:rPr>
                <w:noProof/>
                <w:webHidden/>
              </w:rPr>
              <w:tab/>
            </w:r>
            <w:r w:rsidR="004C6A1A">
              <w:rPr>
                <w:noProof/>
                <w:webHidden/>
              </w:rPr>
              <w:fldChar w:fldCharType="begin"/>
            </w:r>
            <w:r w:rsidR="004C6A1A">
              <w:rPr>
                <w:noProof/>
                <w:webHidden/>
              </w:rPr>
              <w:instrText xml:space="preserve"> PAGEREF _Toc59188370 \h </w:instrText>
            </w:r>
            <w:r w:rsidR="004C6A1A">
              <w:rPr>
                <w:noProof/>
                <w:webHidden/>
              </w:rPr>
            </w:r>
            <w:r w:rsidR="004C6A1A">
              <w:rPr>
                <w:noProof/>
                <w:webHidden/>
              </w:rPr>
              <w:fldChar w:fldCharType="separate"/>
            </w:r>
            <w:r w:rsidR="00032797">
              <w:rPr>
                <w:noProof/>
                <w:webHidden/>
              </w:rPr>
              <w:t>12</w:t>
            </w:r>
            <w:r w:rsidR="004C6A1A">
              <w:rPr>
                <w:noProof/>
                <w:webHidden/>
              </w:rPr>
              <w:fldChar w:fldCharType="end"/>
            </w:r>
          </w:hyperlink>
        </w:p>
        <w:p w14:paraId="6F1494BF" w14:textId="28F7B29F" w:rsidR="004C6A1A" w:rsidRDefault="0048081C">
          <w:pPr>
            <w:pStyle w:val="TOC3"/>
            <w:tabs>
              <w:tab w:val="right" w:leader="dot" w:pos="9350"/>
            </w:tabs>
            <w:rPr>
              <w:rFonts w:eastAsiaTheme="minorEastAsia"/>
              <w:noProof/>
            </w:rPr>
          </w:pPr>
          <w:hyperlink w:anchor="_Toc59188371" w:history="1">
            <w:r w:rsidR="004C6A1A" w:rsidRPr="00F20D4A">
              <w:rPr>
                <w:rStyle w:val="Hyperlink"/>
                <w:noProof/>
              </w:rPr>
              <w:t>Refrigeration &amp; Storage</w:t>
            </w:r>
            <w:r w:rsidR="004C6A1A">
              <w:rPr>
                <w:noProof/>
                <w:webHidden/>
              </w:rPr>
              <w:tab/>
            </w:r>
            <w:r w:rsidR="004C6A1A">
              <w:rPr>
                <w:noProof/>
                <w:webHidden/>
              </w:rPr>
              <w:fldChar w:fldCharType="begin"/>
            </w:r>
            <w:r w:rsidR="004C6A1A">
              <w:rPr>
                <w:noProof/>
                <w:webHidden/>
              </w:rPr>
              <w:instrText xml:space="preserve"> PAGEREF _Toc59188371 \h </w:instrText>
            </w:r>
            <w:r w:rsidR="004C6A1A">
              <w:rPr>
                <w:noProof/>
                <w:webHidden/>
              </w:rPr>
            </w:r>
            <w:r w:rsidR="004C6A1A">
              <w:rPr>
                <w:noProof/>
                <w:webHidden/>
              </w:rPr>
              <w:fldChar w:fldCharType="separate"/>
            </w:r>
            <w:r w:rsidR="00032797">
              <w:rPr>
                <w:noProof/>
                <w:webHidden/>
              </w:rPr>
              <w:t>12</w:t>
            </w:r>
            <w:r w:rsidR="004C6A1A">
              <w:rPr>
                <w:noProof/>
                <w:webHidden/>
              </w:rPr>
              <w:fldChar w:fldCharType="end"/>
            </w:r>
          </w:hyperlink>
        </w:p>
        <w:p w14:paraId="039B488B" w14:textId="4012203B" w:rsidR="004C6A1A" w:rsidRDefault="0048081C">
          <w:pPr>
            <w:pStyle w:val="TOC3"/>
            <w:tabs>
              <w:tab w:val="right" w:leader="dot" w:pos="9350"/>
            </w:tabs>
            <w:rPr>
              <w:rFonts w:eastAsiaTheme="minorEastAsia"/>
              <w:noProof/>
            </w:rPr>
          </w:pPr>
          <w:hyperlink w:anchor="_Toc59188372" w:history="1">
            <w:r w:rsidR="004C6A1A" w:rsidRPr="00F20D4A">
              <w:rPr>
                <w:rStyle w:val="Hyperlink"/>
                <w:noProof/>
              </w:rPr>
              <w:t>Inventory Control &amp; Pharmacy</w:t>
            </w:r>
            <w:r w:rsidR="004C6A1A">
              <w:rPr>
                <w:noProof/>
                <w:webHidden/>
              </w:rPr>
              <w:tab/>
            </w:r>
            <w:r w:rsidR="004C6A1A">
              <w:rPr>
                <w:noProof/>
                <w:webHidden/>
              </w:rPr>
              <w:fldChar w:fldCharType="begin"/>
            </w:r>
            <w:r w:rsidR="004C6A1A">
              <w:rPr>
                <w:noProof/>
                <w:webHidden/>
              </w:rPr>
              <w:instrText xml:space="preserve"> PAGEREF _Toc59188372 \h </w:instrText>
            </w:r>
            <w:r w:rsidR="004C6A1A">
              <w:rPr>
                <w:noProof/>
                <w:webHidden/>
              </w:rPr>
            </w:r>
            <w:r w:rsidR="004C6A1A">
              <w:rPr>
                <w:noProof/>
                <w:webHidden/>
              </w:rPr>
              <w:fldChar w:fldCharType="separate"/>
            </w:r>
            <w:r w:rsidR="00032797">
              <w:rPr>
                <w:noProof/>
                <w:webHidden/>
              </w:rPr>
              <w:t>12</w:t>
            </w:r>
            <w:r w:rsidR="004C6A1A">
              <w:rPr>
                <w:noProof/>
                <w:webHidden/>
              </w:rPr>
              <w:fldChar w:fldCharType="end"/>
            </w:r>
          </w:hyperlink>
        </w:p>
        <w:p w14:paraId="773AB85C" w14:textId="382E3238" w:rsidR="004C6A1A" w:rsidRDefault="0048081C">
          <w:pPr>
            <w:pStyle w:val="TOC3"/>
            <w:tabs>
              <w:tab w:val="right" w:leader="dot" w:pos="9350"/>
            </w:tabs>
            <w:rPr>
              <w:rFonts w:eastAsiaTheme="minorEastAsia"/>
              <w:noProof/>
            </w:rPr>
          </w:pPr>
          <w:hyperlink w:anchor="_Toc59188373" w:history="1">
            <w:r w:rsidR="004C6A1A" w:rsidRPr="00F20D4A">
              <w:rPr>
                <w:rStyle w:val="Hyperlink"/>
                <w:noProof/>
              </w:rPr>
              <w:t>More about the Pfizer Vaccine</w:t>
            </w:r>
            <w:r w:rsidR="004C6A1A">
              <w:rPr>
                <w:noProof/>
                <w:webHidden/>
              </w:rPr>
              <w:tab/>
            </w:r>
            <w:r w:rsidR="004C6A1A">
              <w:rPr>
                <w:noProof/>
                <w:webHidden/>
              </w:rPr>
              <w:fldChar w:fldCharType="begin"/>
            </w:r>
            <w:r w:rsidR="004C6A1A">
              <w:rPr>
                <w:noProof/>
                <w:webHidden/>
              </w:rPr>
              <w:instrText xml:space="preserve"> PAGEREF _Toc59188373 \h </w:instrText>
            </w:r>
            <w:r w:rsidR="004C6A1A">
              <w:rPr>
                <w:noProof/>
                <w:webHidden/>
              </w:rPr>
            </w:r>
            <w:r w:rsidR="004C6A1A">
              <w:rPr>
                <w:noProof/>
                <w:webHidden/>
              </w:rPr>
              <w:fldChar w:fldCharType="separate"/>
            </w:r>
            <w:r w:rsidR="00032797">
              <w:rPr>
                <w:noProof/>
                <w:webHidden/>
              </w:rPr>
              <w:t>12</w:t>
            </w:r>
            <w:r w:rsidR="004C6A1A">
              <w:rPr>
                <w:noProof/>
                <w:webHidden/>
              </w:rPr>
              <w:fldChar w:fldCharType="end"/>
            </w:r>
          </w:hyperlink>
        </w:p>
        <w:p w14:paraId="22BFA6A6" w14:textId="1A7CEF4C" w:rsidR="004C6A1A" w:rsidRDefault="0048081C">
          <w:pPr>
            <w:pStyle w:val="TOC1"/>
            <w:tabs>
              <w:tab w:val="right" w:leader="dot" w:pos="9350"/>
            </w:tabs>
            <w:rPr>
              <w:rFonts w:eastAsiaTheme="minorEastAsia"/>
              <w:noProof/>
            </w:rPr>
          </w:pPr>
          <w:hyperlink w:anchor="_Toc59188374" w:history="1">
            <w:r w:rsidR="004C6A1A" w:rsidRPr="00F20D4A">
              <w:rPr>
                <w:rStyle w:val="Hyperlink"/>
                <w:b/>
                <w:bCs/>
                <w:noProof/>
              </w:rPr>
              <w:t>Key Contacts</w:t>
            </w:r>
            <w:r w:rsidR="004C6A1A">
              <w:rPr>
                <w:noProof/>
                <w:webHidden/>
              </w:rPr>
              <w:tab/>
            </w:r>
            <w:r w:rsidR="004C6A1A">
              <w:rPr>
                <w:noProof/>
                <w:webHidden/>
              </w:rPr>
              <w:fldChar w:fldCharType="begin"/>
            </w:r>
            <w:r w:rsidR="004C6A1A">
              <w:rPr>
                <w:noProof/>
                <w:webHidden/>
              </w:rPr>
              <w:instrText xml:space="preserve"> PAGEREF _Toc59188374 \h </w:instrText>
            </w:r>
            <w:r w:rsidR="004C6A1A">
              <w:rPr>
                <w:noProof/>
                <w:webHidden/>
              </w:rPr>
            </w:r>
            <w:r w:rsidR="004C6A1A">
              <w:rPr>
                <w:noProof/>
                <w:webHidden/>
              </w:rPr>
              <w:fldChar w:fldCharType="separate"/>
            </w:r>
            <w:r w:rsidR="00032797">
              <w:rPr>
                <w:noProof/>
                <w:webHidden/>
              </w:rPr>
              <w:t>13</w:t>
            </w:r>
            <w:r w:rsidR="004C6A1A">
              <w:rPr>
                <w:noProof/>
                <w:webHidden/>
              </w:rPr>
              <w:fldChar w:fldCharType="end"/>
            </w:r>
          </w:hyperlink>
        </w:p>
        <w:p w14:paraId="2D68E049" w14:textId="61AAE9CE" w:rsidR="004C6A1A" w:rsidRDefault="0048081C">
          <w:pPr>
            <w:pStyle w:val="TOC1"/>
            <w:tabs>
              <w:tab w:val="right" w:leader="dot" w:pos="9350"/>
            </w:tabs>
            <w:rPr>
              <w:rFonts w:eastAsiaTheme="minorEastAsia"/>
              <w:noProof/>
            </w:rPr>
          </w:pPr>
          <w:hyperlink w:anchor="_Toc59188375" w:history="1">
            <w:r w:rsidR="004C6A1A" w:rsidRPr="00F20D4A">
              <w:rPr>
                <w:rStyle w:val="Hyperlink"/>
                <w:b/>
                <w:bCs/>
                <w:noProof/>
              </w:rPr>
              <w:t>Frequently Asked Questions</w:t>
            </w:r>
            <w:r w:rsidR="004C6A1A">
              <w:rPr>
                <w:noProof/>
                <w:webHidden/>
              </w:rPr>
              <w:tab/>
            </w:r>
            <w:r w:rsidR="004C6A1A">
              <w:rPr>
                <w:noProof/>
                <w:webHidden/>
              </w:rPr>
              <w:fldChar w:fldCharType="begin"/>
            </w:r>
            <w:r w:rsidR="004C6A1A">
              <w:rPr>
                <w:noProof/>
                <w:webHidden/>
              </w:rPr>
              <w:instrText xml:space="preserve"> PAGEREF _Toc59188375 \h </w:instrText>
            </w:r>
            <w:r w:rsidR="004C6A1A">
              <w:rPr>
                <w:noProof/>
                <w:webHidden/>
              </w:rPr>
            </w:r>
            <w:r w:rsidR="004C6A1A">
              <w:rPr>
                <w:noProof/>
                <w:webHidden/>
              </w:rPr>
              <w:fldChar w:fldCharType="separate"/>
            </w:r>
            <w:r w:rsidR="00032797">
              <w:rPr>
                <w:noProof/>
                <w:webHidden/>
              </w:rPr>
              <w:t>13</w:t>
            </w:r>
            <w:r w:rsidR="004C6A1A">
              <w:rPr>
                <w:noProof/>
                <w:webHidden/>
              </w:rPr>
              <w:fldChar w:fldCharType="end"/>
            </w:r>
          </w:hyperlink>
        </w:p>
        <w:p w14:paraId="2B7109EB" w14:textId="3059F04C" w:rsidR="004C6A1A" w:rsidRDefault="0048081C">
          <w:pPr>
            <w:pStyle w:val="TOC1"/>
            <w:tabs>
              <w:tab w:val="right" w:leader="dot" w:pos="9350"/>
            </w:tabs>
            <w:rPr>
              <w:rFonts w:eastAsiaTheme="minorEastAsia"/>
              <w:noProof/>
            </w:rPr>
          </w:pPr>
          <w:hyperlink w:anchor="_Toc59188376" w:history="1">
            <w:r w:rsidR="004C6A1A" w:rsidRPr="00F20D4A">
              <w:rPr>
                <w:rStyle w:val="Hyperlink"/>
                <w:noProof/>
              </w:rPr>
              <w:t>Appendix I: Checklist</w:t>
            </w:r>
            <w:r w:rsidR="004C6A1A">
              <w:rPr>
                <w:noProof/>
                <w:webHidden/>
              </w:rPr>
              <w:tab/>
            </w:r>
            <w:r w:rsidR="004C6A1A">
              <w:rPr>
                <w:noProof/>
                <w:webHidden/>
              </w:rPr>
              <w:fldChar w:fldCharType="begin"/>
            </w:r>
            <w:r w:rsidR="004C6A1A">
              <w:rPr>
                <w:noProof/>
                <w:webHidden/>
              </w:rPr>
              <w:instrText xml:space="preserve"> PAGEREF _Toc59188376 \h </w:instrText>
            </w:r>
            <w:r w:rsidR="004C6A1A">
              <w:rPr>
                <w:noProof/>
                <w:webHidden/>
              </w:rPr>
            </w:r>
            <w:r w:rsidR="004C6A1A">
              <w:rPr>
                <w:noProof/>
                <w:webHidden/>
              </w:rPr>
              <w:fldChar w:fldCharType="separate"/>
            </w:r>
            <w:r w:rsidR="00032797">
              <w:rPr>
                <w:noProof/>
                <w:webHidden/>
              </w:rPr>
              <w:t>15</w:t>
            </w:r>
            <w:r w:rsidR="004C6A1A">
              <w:rPr>
                <w:noProof/>
                <w:webHidden/>
              </w:rPr>
              <w:fldChar w:fldCharType="end"/>
            </w:r>
          </w:hyperlink>
        </w:p>
        <w:p w14:paraId="2A963518" w14:textId="7979DE6E" w:rsidR="004C6A1A" w:rsidRDefault="0048081C">
          <w:pPr>
            <w:pStyle w:val="TOC2"/>
            <w:tabs>
              <w:tab w:val="right" w:leader="dot" w:pos="9350"/>
            </w:tabs>
            <w:rPr>
              <w:rFonts w:eastAsiaTheme="minorEastAsia"/>
              <w:noProof/>
            </w:rPr>
          </w:pPr>
          <w:hyperlink w:anchor="_Toc59188377" w:history="1">
            <w:r w:rsidR="004C6A1A" w:rsidRPr="00F20D4A">
              <w:rPr>
                <w:rStyle w:val="Hyperlink"/>
                <w:noProof/>
              </w:rPr>
              <w:t>Expected Vaccine Clinic Date:</w:t>
            </w:r>
            <w:r w:rsidR="004C6A1A">
              <w:rPr>
                <w:noProof/>
                <w:webHidden/>
              </w:rPr>
              <w:tab/>
            </w:r>
            <w:r w:rsidR="004C6A1A">
              <w:rPr>
                <w:noProof/>
                <w:webHidden/>
              </w:rPr>
              <w:fldChar w:fldCharType="begin"/>
            </w:r>
            <w:r w:rsidR="004C6A1A">
              <w:rPr>
                <w:noProof/>
                <w:webHidden/>
              </w:rPr>
              <w:instrText xml:space="preserve"> PAGEREF _Toc59188377 \h </w:instrText>
            </w:r>
            <w:r w:rsidR="004C6A1A">
              <w:rPr>
                <w:noProof/>
                <w:webHidden/>
              </w:rPr>
            </w:r>
            <w:r w:rsidR="004C6A1A">
              <w:rPr>
                <w:noProof/>
                <w:webHidden/>
              </w:rPr>
              <w:fldChar w:fldCharType="separate"/>
            </w:r>
            <w:r w:rsidR="00032797">
              <w:rPr>
                <w:noProof/>
                <w:webHidden/>
              </w:rPr>
              <w:t>15</w:t>
            </w:r>
            <w:r w:rsidR="004C6A1A">
              <w:rPr>
                <w:noProof/>
                <w:webHidden/>
              </w:rPr>
              <w:fldChar w:fldCharType="end"/>
            </w:r>
          </w:hyperlink>
        </w:p>
        <w:p w14:paraId="3E3B4799" w14:textId="4CE9A37E" w:rsidR="004C6A1A" w:rsidRDefault="0048081C">
          <w:pPr>
            <w:pStyle w:val="TOC2"/>
            <w:tabs>
              <w:tab w:val="right" w:leader="dot" w:pos="9350"/>
            </w:tabs>
            <w:rPr>
              <w:rFonts w:eastAsiaTheme="minorEastAsia"/>
              <w:noProof/>
            </w:rPr>
          </w:pPr>
          <w:hyperlink w:anchor="_Toc59188379" w:history="1">
            <w:r w:rsidR="004C6A1A" w:rsidRPr="00F20D4A">
              <w:rPr>
                <w:rStyle w:val="Hyperlink"/>
                <w:noProof/>
              </w:rPr>
              <w:t>Instructions:</w:t>
            </w:r>
            <w:r w:rsidR="004C6A1A">
              <w:rPr>
                <w:noProof/>
                <w:webHidden/>
              </w:rPr>
              <w:tab/>
            </w:r>
            <w:r w:rsidR="004C6A1A">
              <w:rPr>
                <w:noProof/>
                <w:webHidden/>
              </w:rPr>
              <w:fldChar w:fldCharType="begin"/>
            </w:r>
            <w:r w:rsidR="004C6A1A">
              <w:rPr>
                <w:noProof/>
                <w:webHidden/>
              </w:rPr>
              <w:instrText xml:space="preserve"> PAGEREF _Toc59188379 \h </w:instrText>
            </w:r>
            <w:r w:rsidR="004C6A1A">
              <w:rPr>
                <w:noProof/>
                <w:webHidden/>
              </w:rPr>
            </w:r>
            <w:r w:rsidR="004C6A1A">
              <w:rPr>
                <w:noProof/>
                <w:webHidden/>
              </w:rPr>
              <w:fldChar w:fldCharType="separate"/>
            </w:r>
            <w:r w:rsidR="00032797">
              <w:rPr>
                <w:noProof/>
                <w:webHidden/>
              </w:rPr>
              <w:t>15</w:t>
            </w:r>
            <w:r w:rsidR="004C6A1A">
              <w:rPr>
                <w:noProof/>
                <w:webHidden/>
              </w:rPr>
              <w:fldChar w:fldCharType="end"/>
            </w:r>
          </w:hyperlink>
        </w:p>
        <w:p w14:paraId="226C6D2E" w14:textId="0336A109" w:rsidR="00CE0774" w:rsidRDefault="00CE0774">
          <w:r>
            <w:rPr>
              <w:b/>
              <w:bCs/>
              <w:noProof/>
            </w:rPr>
            <w:fldChar w:fldCharType="end"/>
          </w:r>
        </w:p>
      </w:sdtContent>
    </w:sdt>
    <w:p w14:paraId="2B76A5CB" w14:textId="01C31EE9" w:rsidR="00A94AB9" w:rsidRDefault="00A94AB9" w:rsidP="00A94AB9">
      <w:pPr>
        <w:pStyle w:val="NoSpacing"/>
      </w:pPr>
    </w:p>
    <w:p w14:paraId="35859308" w14:textId="47AA4256" w:rsidR="00A94AB9" w:rsidRDefault="00A94AB9" w:rsidP="00A94AB9">
      <w:pPr>
        <w:pStyle w:val="NoSpacing"/>
      </w:pPr>
    </w:p>
    <w:p w14:paraId="69BFB2BC" w14:textId="50F90B53" w:rsidR="004C6A1A" w:rsidRDefault="004C6A1A" w:rsidP="00A94AB9">
      <w:pPr>
        <w:pStyle w:val="NoSpacing"/>
      </w:pPr>
    </w:p>
    <w:p w14:paraId="7D344E62" w14:textId="5AB000A2" w:rsidR="004C6A1A" w:rsidRDefault="004C6A1A" w:rsidP="00A94AB9">
      <w:pPr>
        <w:pStyle w:val="NoSpacing"/>
      </w:pPr>
    </w:p>
    <w:p w14:paraId="2D152A95" w14:textId="200F66E7" w:rsidR="004C6A1A" w:rsidRDefault="004C6A1A" w:rsidP="00A94AB9">
      <w:pPr>
        <w:pStyle w:val="NoSpacing"/>
      </w:pPr>
    </w:p>
    <w:p w14:paraId="09EB7E6B" w14:textId="2A5D81D3" w:rsidR="004C6A1A" w:rsidRDefault="004C6A1A" w:rsidP="00A94AB9">
      <w:pPr>
        <w:pStyle w:val="NoSpacing"/>
      </w:pPr>
    </w:p>
    <w:p w14:paraId="604A42E8" w14:textId="1BF5B485" w:rsidR="004C6A1A" w:rsidRDefault="004C6A1A" w:rsidP="00A94AB9">
      <w:pPr>
        <w:pStyle w:val="NoSpacing"/>
      </w:pPr>
    </w:p>
    <w:p w14:paraId="3C1B1DEB" w14:textId="7757A4C6" w:rsidR="004C6A1A" w:rsidRDefault="004C6A1A" w:rsidP="00A94AB9">
      <w:pPr>
        <w:pStyle w:val="NoSpacing"/>
      </w:pPr>
    </w:p>
    <w:p w14:paraId="7859290D" w14:textId="0F88D1EF" w:rsidR="004C6A1A" w:rsidRDefault="004C6A1A" w:rsidP="00A94AB9">
      <w:pPr>
        <w:pStyle w:val="NoSpacing"/>
      </w:pPr>
    </w:p>
    <w:p w14:paraId="0EEA7B32" w14:textId="5484D793" w:rsidR="004C6A1A" w:rsidRDefault="004C6A1A" w:rsidP="00A94AB9">
      <w:pPr>
        <w:pStyle w:val="NoSpacing"/>
      </w:pPr>
    </w:p>
    <w:p w14:paraId="074EF4E7" w14:textId="7B15F4DE" w:rsidR="004C6A1A" w:rsidRDefault="004C6A1A" w:rsidP="00A94AB9">
      <w:pPr>
        <w:pStyle w:val="NoSpacing"/>
      </w:pPr>
    </w:p>
    <w:p w14:paraId="145FD646" w14:textId="3BABE504" w:rsidR="004C6A1A" w:rsidRDefault="004C6A1A" w:rsidP="00A94AB9">
      <w:pPr>
        <w:pStyle w:val="NoSpacing"/>
      </w:pPr>
    </w:p>
    <w:p w14:paraId="4C7D9D06" w14:textId="09FDCF77" w:rsidR="004C6A1A" w:rsidRDefault="004C6A1A" w:rsidP="00A94AB9">
      <w:pPr>
        <w:pStyle w:val="NoSpacing"/>
      </w:pPr>
    </w:p>
    <w:p w14:paraId="690CCB5D" w14:textId="2AE2A566" w:rsidR="004C6A1A" w:rsidRDefault="004C6A1A" w:rsidP="00A94AB9">
      <w:pPr>
        <w:pStyle w:val="NoSpacing"/>
      </w:pPr>
    </w:p>
    <w:p w14:paraId="53F00223" w14:textId="398EC884" w:rsidR="004C6A1A" w:rsidRDefault="004C6A1A" w:rsidP="00A94AB9">
      <w:pPr>
        <w:pStyle w:val="NoSpacing"/>
      </w:pPr>
    </w:p>
    <w:p w14:paraId="35AF3497" w14:textId="1D814705" w:rsidR="004C6A1A" w:rsidRDefault="004C6A1A" w:rsidP="00A94AB9">
      <w:pPr>
        <w:pStyle w:val="NoSpacing"/>
      </w:pPr>
    </w:p>
    <w:p w14:paraId="038E4D35" w14:textId="05349B30" w:rsidR="004C6A1A" w:rsidRDefault="004C6A1A" w:rsidP="00A94AB9">
      <w:pPr>
        <w:pStyle w:val="NoSpacing"/>
      </w:pPr>
    </w:p>
    <w:p w14:paraId="4E322501" w14:textId="74C2636A" w:rsidR="004C6A1A" w:rsidRDefault="004C6A1A" w:rsidP="00A94AB9">
      <w:pPr>
        <w:pStyle w:val="NoSpacing"/>
      </w:pPr>
    </w:p>
    <w:p w14:paraId="606CC15B" w14:textId="4742B6F8" w:rsidR="004C6A1A" w:rsidRDefault="004C6A1A" w:rsidP="00A94AB9">
      <w:pPr>
        <w:pStyle w:val="NoSpacing"/>
      </w:pPr>
    </w:p>
    <w:p w14:paraId="65722C0C" w14:textId="6810AE09" w:rsidR="004C6A1A" w:rsidRDefault="004C6A1A" w:rsidP="00A94AB9">
      <w:pPr>
        <w:pStyle w:val="NoSpacing"/>
      </w:pPr>
    </w:p>
    <w:p w14:paraId="62F17BC4" w14:textId="6525E8A4" w:rsidR="004C6A1A" w:rsidRDefault="004C6A1A" w:rsidP="00A94AB9">
      <w:pPr>
        <w:pStyle w:val="NoSpacing"/>
      </w:pPr>
    </w:p>
    <w:p w14:paraId="7A5ABEA1" w14:textId="06502BA4" w:rsidR="004C6A1A" w:rsidRDefault="004C6A1A" w:rsidP="00A94AB9">
      <w:pPr>
        <w:pStyle w:val="NoSpacing"/>
      </w:pPr>
    </w:p>
    <w:p w14:paraId="4CA6DD83" w14:textId="388CC780" w:rsidR="004C6A1A" w:rsidRDefault="004C6A1A" w:rsidP="00A94AB9">
      <w:pPr>
        <w:pStyle w:val="NoSpacing"/>
      </w:pPr>
    </w:p>
    <w:p w14:paraId="0BCE5C55" w14:textId="06B8F2C3" w:rsidR="004C6A1A" w:rsidRDefault="004C6A1A" w:rsidP="00A94AB9">
      <w:pPr>
        <w:pStyle w:val="NoSpacing"/>
      </w:pPr>
    </w:p>
    <w:p w14:paraId="0045DA11" w14:textId="12CB6CA2" w:rsidR="004C6A1A" w:rsidRDefault="004C6A1A" w:rsidP="00A94AB9">
      <w:pPr>
        <w:pStyle w:val="NoSpacing"/>
      </w:pPr>
    </w:p>
    <w:p w14:paraId="21134E02" w14:textId="7CA46BAF" w:rsidR="004C6A1A" w:rsidRDefault="004C6A1A" w:rsidP="00A94AB9">
      <w:pPr>
        <w:pStyle w:val="NoSpacing"/>
      </w:pPr>
    </w:p>
    <w:p w14:paraId="4AC41D7F" w14:textId="60AC73F7" w:rsidR="004C6A1A" w:rsidRDefault="004C6A1A" w:rsidP="00A94AB9">
      <w:pPr>
        <w:pStyle w:val="NoSpacing"/>
      </w:pPr>
    </w:p>
    <w:p w14:paraId="52E9BAF9" w14:textId="6BB6C00A" w:rsidR="004C6A1A" w:rsidRDefault="004C6A1A" w:rsidP="00A94AB9">
      <w:pPr>
        <w:pStyle w:val="NoSpacing"/>
      </w:pPr>
    </w:p>
    <w:p w14:paraId="5CF23AD0" w14:textId="53C72F14" w:rsidR="004C6A1A" w:rsidRDefault="004C6A1A" w:rsidP="00A94AB9">
      <w:pPr>
        <w:pStyle w:val="NoSpacing"/>
      </w:pPr>
    </w:p>
    <w:p w14:paraId="1B65F33A" w14:textId="3130AD32" w:rsidR="004C6A1A" w:rsidRDefault="004C6A1A" w:rsidP="00A94AB9">
      <w:pPr>
        <w:pStyle w:val="NoSpacing"/>
      </w:pPr>
    </w:p>
    <w:p w14:paraId="337128B0" w14:textId="1732B365" w:rsidR="004C6A1A" w:rsidRDefault="004C6A1A" w:rsidP="00A94AB9">
      <w:pPr>
        <w:pStyle w:val="NoSpacing"/>
      </w:pPr>
    </w:p>
    <w:p w14:paraId="0F18D9CC" w14:textId="4768321D" w:rsidR="004C6A1A" w:rsidRDefault="004C6A1A" w:rsidP="00A94AB9">
      <w:pPr>
        <w:pStyle w:val="NoSpacing"/>
      </w:pPr>
    </w:p>
    <w:p w14:paraId="0357558F" w14:textId="487A0C51" w:rsidR="004C6A1A" w:rsidRDefault="004C6A1A" w:rsidP="00A94AB9">
      <w:pPr>
        <w:pStyle w:val="NoSpacing"/>
      </w:pPr>
    </w:p>
    <w:p w14:paraId="0D375034" w14:textId="1E0C8707" w:rsidR="004C6A1A" w:rsidRDefault="004C6A1A" w:rsidP="00A94AB9">
      <w:pPr>
        <w:pStyle w:val="NoSpacing"/>
      </w:pPr>
    </w:p>
    <w:p w14:paraId="61A4CA7E" w14:textId="09F93166" w:rsidR="004C6A1A" w:rsidRDefault="004C6A1A" w:rsidP="00A94AB9">
      <w:pPr>
        <w:pStyle w:val="NoSpacing"/>
      </w:pPr>
    </w:p>
    <w:p w14:paraId="37E8BF91" w14:textId="7709E947" w:rsidR="004C6A1A" w:rsidRDefault="004C6A1A" w:rsidP="00A94AB9">
      <w:pPr>
        <w:pStyle w:val="NoSpacing"/>
      </w:pPr>
    </w:p>
    <w:p w14:paraId="52472D32" w14:textId="0F9DC04B" w:rsidR="004C6A1A" w:rsidRDefault="004C6A1A" w:rsidP="00A94AB9">
      <w:pPr>
        <w:pStyle w:val="NoSpacing"/>
      </w:pPr>
    </w:p>
    <w:p w14:paraId="0965E4BE" w14:textId="4A3B7D1A" w:rsidR="00862631" w:rsidRPr="006B3624" w:rsidRDefault="00763236" w:rsidP="006B3624">
      <w:pPr>
        <w:pStyle w:val="Heading1"/>
        <w:spacing w:line="240" w:lineRule="auto"/>
        <w:jc w:val="center"/>
        <w:rPr>
          <w:b/>
          <w:bCs/>
        </w:rPr>
      </w:pPr>
      <w:bookmarkStart w:id="0" w:name="_Toc59188344"/>
      <w:r>
        <w:rPr>
          <w:b/>
          <w:bCs/>
        </w:rPr>
        <w:lastRenderedPageBreak/>
        <w:t>Soldiers’ Home</w:t>
      </w:r>
      <w:r w:rsidR="006B3624" w:rsidRPr="006B3624">
        <w:rPr>
          <w:b/>
          <w:bCs/>
        </w:rPr>
        <w:t xml:space="preserve"> COVID-19 vaccine planning workstreams</w:t>
      </w:r>
      <w:bookmarkEnd w:id="0"/>
    </w:p>
    <w:p w14:paraId="19E80DA0" w14:textId="22E02883" w:rsidR="00471FC7" w:rsidRDefault="006B3624" w:rsidP="00471FC7">
      <w:r>
        <w:rPr>
          <w:noProof/>
        </w:rPr>
        <mc:AlternateContent>
          <mc:Choice Requires="wps">
            <w:drawing>
              <wp:anchor distT="0" distB="0" distL="114300" distR="114300" simplePos="0" relativeHeight="251696128" behindDoc="0" locked="0" layoutInCell="1" allowOverlap="1" wp14:anchorId="55F4CFCF" wp14:editId="15485F49">
                <wp:simplePos x="0" y="0"/>
                <wp:positionH relativeFrom="column">
                  <wp:posOffset>4394579</wp:posOffset>
                </wp:positionH>
                <wp:positionV relativeFrom="paragraph">
                  <wp:posOffset>1729152</wp:posOffset>
                </wp:positionV>
                <wp:extent cx="1160060" cy="361666"/>
                <wp:effectExtent l="0" t="0" r="21590" b="19685"/>
                <wp:wrapNone/>
                <wp:docPr id="12" name="Rectangle 12"/>
                <wp:cNvGraphicFramePr/>
                <a:graphic xmlns:a="http://schemas.openxmlformats.org/drawingml/2006/main">
                  <a:graphicData uri="http://schemas.microsoft.com/office/word/2010/wordprocessingShape">
                    <wps:wsp>
                      <wps:cNvSpPr/>
                      <wps:spPr>
                        <a:xfrm>
                          <a:off x="0" y="0"/>
                          <a:ext cx="1160060" cy="3616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23CFE9" w14:textId="0BAA1A4D" w:rsidR="00032797" w:rsidRDefault="00032797" w:rsidP="006B3624">
                            <w:pPr>
                              <w:jc w:val="center"/>
                            </w:pPr>
                            <w:r>
                              <w:t xml:space="preserve">Communications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4CFCF" id="Rectangle 12" o:spid="_x0000_s1027" style="position:absolute;margin-left:346.05pt;margin-top:136.15pt;width:91.3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" fillcolor="#4472c4 [3204]" strokecolor="#1f3763 [1604]" strokeweight="1pt">
                <v:textbox>
                  <w:txbxContent>
                    <w:p w14:paraId="0E23CFE9" w14:textId="0BAA1A4D" w:rsidR="00032797" w:rsidRDefault="00032797" w:rsidP="006B3624">
                      <w:pPr>
                        <w:jc w:val="center"/>
                      </w:pPr>
                      <w:r>
                        <w:t xml:space="preserve">Communications </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60A791DF" wp14:editId="75D94278">
                <wp:simplePos x="0" y="0"/>
                <wp:positionH relativeFrom="column">
                  <wp:posOffset>4947313</wp:posOffset>
                </wp:positionH>
                <wp:positionV relativeFrom="paragraph">
                  <wp:posOffset>1135323</wp:posOffset>
                </wp:positionV>
                <wp:extent cx="6824" cy="587006"/>
                <wp:effectExtent l="38100" t="0" r="69850" b="60960"/>
                <wp:wrapNone/>
                <wp:docPr id="13" name="Straight Arrow Connector 13"/>
                <wp:cNvGraphicFramePr/>
                <a:graphic xmlns:a="http://schemas.openxmlformats.org/drawingml/2006/main">
                  <a:graphicData uri="http://schemas.microsoft.com/office/word/2010/wordprocessingShape">
                    <wps:wsp>
                      <wps:cNvCnPr/>
                      <wps:spPr>
                        <a:xfrm>
                          <a:off x="0" y="0"/>
                          <a:ext cx="6824" cy="5870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56CD38" id="_x0000_t32" coordsize="21600,21600" o:spt="32" o:oned="t" path="m,l21600,21600e" filled="f">
                <v:path arrowok="t" fillok="f" o:connecttype="none"/>
                <o:lock v:ext="edit" shapetype="t"/>
              </v:shapetype>
              <v:shape id="Straight Arrow Connector 13" o:spid="_x0000_s1026" type="#_x0000_t32" style="position:absolute;margin-left:389.55pt;margin-top:89.4pt;width:.55pt;height:46.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" strokecolor="#4472c4 [3204]" strokeweight=".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1B7CFB54" wp14:editId="6F9AD030">
                <wp:simplePos x="0" y="0"/>
                <wp:positionH relativeFrom="column">
                  <wp:posOffset>4380931</wp:posOffset>
                </wp:positionH>
                <wp:positionV relativeFrom="paragraph">
                  <wp:posOffset>200603</wp:posOffset>
                </wp:positionV>
                <wp:extent cx="1132765" cy="934872"/>
                <wp:effectExtent l="0" t="0" r="10795" b="17780"/>
                <wp:wrapNone/>
                <wp:docPr id="10" name="Oval 10"/>
                <wp:cNvGraphicFramePr/>
                <a:graphic xmlns:a="http://schemas.openxmlformats.org/drawingml/2006/main">
                  <a:graphicData uri="http://schemas.microsoft.com/office/word/2010/wordprocessingShape">
                    <wps:wsp>
                      <wps:cNvSpPr/>
                      <wps:spPr>
                        <a:xfrm>
                          <a:off x="0" y="0"/>
                          <a:ext cx="1132765" cy="9348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C0043D" w14:textId="3D9AEE8A" w:rsidR="00032797" w:rsidRDefault="00032797" w:rsidP="006B3624">
                            <w:pPr>
                              <w:jc w:val="center"/>
                            </w:pPr>
                            <w:r>
                              <w:t>Incident Command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CFB54" id="Oval 10" o:spid="_x0000_s1028" style="position:absolute;margin-left:344.95pt;margin-top:15.8pt;width:89.2pt;height:7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" fillcolor="#4472c4 [3204]" strokecolor="#1f3763 [1604]" strokeweight="1pt">
                <v:stroke joinstyle="miter"/>
                <v:textbox>
                  <w:txbxContent>
                    <w:p w14:paraId="16C0043D" w14:textId="3D9AEE8A" w:rsidR="00032797" w:rsidRDefault="00032797" w:rsidP="006B3624">
                      <w:pPr>
                        <w:jc w:val="center"/>
                      </w:pPr>
                      <w:r>
                        <w:t>Incident Command</w:t>
                      </w:r>
                    </w:p>
                  </w:txbxContent>
                </v:textbox>
              </v:oval>
            </w:pict>
          </mc:Fallback>
        </mc:AlternateContent>
      </w:r>
      <w:r>
        <w:rPr>
          <w:noProof/>
        </w:rPr>
        <w:drawing>
          <wp:inline distT="0" distB="0" distL="0" distR="0" wp14:anchorId="50FBCD59" wp14:editId="16A0ED56">
            <wp:extent cx="6018663" cy="2552131"/>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13E003D" w14:textId="2EB4BE16" w:rsidR="007066A2" w:rsidRDefault="005D07DC" w:rsidP="005D07DC">
      <w:pPr>
        <w:pStyle w:val="Heading2"/>
      </w:pPr>
      <w:bookmarkStart w:id="1" w:name="_Toc59188345"/>
      <w:r>
        <w:t>CVS Timeline</w:t>
      </w:r>
      <w:bookmarkEnd w:id="1"/>
    </w:p>
    <w:p w14:paraId="4CC6FA85" w14:textId="66F0A4B2" w:rsidR="007066A2" w:rsidRDefault="002F43EB" w:rsidP="00471FC7">
      <w:r w:rsidRPr="002F43EB">
        <w:rPr>
          <w:noProof/>
        </w:rPr>
        <w:drawing>
          <wp:inline distT="0" distB="0" distL="0" distR="0" wp14:anchorId="38EB2E82" wp14:editId="424F7889">
            <wp:extent cx="5943600" cy="3346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6450"/>
                    </a:xfrm>
                    <a:prstGeom prst="rect">
                      <a:avLst/>
                    </a:prstGeom>
                  </pic:spPr>
                </pic:pic>
              </a:graphicData>
            </a:graphic>
          </wp:inline>
        </w:drawing>
      </w:r>
    </w:p>
    <w:p w14:paraId="0BE19AE4" w14:textId="68FFDD0A" w:rsidR="007066A2" w:rsidRDefault="007066A2" w:rsidP="00471FC7"/>
    <w:p w14:paraId="3ACFBC06" w14:textId="765F6168" w:rsidR="007066A2" w:rsidRDefault="005D07DC" w:rsidP="005D07DC">
      <w:pPr>
        <w:pStyle w:val="Heading2"/>
      </w:pPr>
      <w:bookmarkStart w:id="2" w:name="_Toc59188346"/>
      <w:r>
        <w:lastRenderedPageBreak/>
        <w:t>CVS Clinic Model</w:t>
      </w:r>
      <w:bookmarkEnd w:id="2"/>
    </w:p>
    <w:p w14:paraId="5F99092D" w14:textId="45956B72" w:rsidR="005D07DC" w:rsidRDefault="005D07DC" w:rsidP="00471FC7">
      <w:r w:rsidRPr="005D07DC">
        <w:rPr>
          <w:noProof/>
        </w:rPr>
        <w:drawing>
          <wp:inline distT="0" distB="0" distL="0" distR="0" wp14:anchorId="1047C15E" wp14:editId="5B7F254C">
            <wp:extent cx="5943600" cy="33661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66135"/>
                    </a:xfrm>
                    <a:prstGeom prst="rect">
                      <a:avLst/>
                    </a:prstGeom>
                  </pic:spPr>
                </pic:pic>
              </a:graphicData>
            </a:graphic>
          </wp:inline>
        </w:drawing>
      </w:r>
    </w:p>
    <w:p w14:paraId="18F4EB1E" w14:textId="4662F2E4" w:rsidR="00924328" w:rsidRDefault="008271EB" w:rsidP="00782AAC">
      <w:pPr>
        <w:pStyle w:val="Heading1"/>
        <w:rPr>
          <w:rFonts w:asciiTheme="minorHAnsi" w:hAnsiTheme="minorHAnsi" w:cstheme="minorHAnsi"/>
          <w:b/>
          <w:color w:val="4472C4" w:themeColor="accent1"/>
        </w:rPr>
      </w:pPr>
      <w:bookmarkStart w:id="3" w:name="_Toc59188347"/>
      <w:r>
        <w:rPr>
          <w:rFonts w:asciiTheme="minorHAnsi" w:hAnsiTheme="minorHAnsi" w:cstheme="minorHAnsi"/>
          <w:b/>
          <w:color w:val="4472C4" w:themeColor="accent1"/>
        </w:rPr>
        <w:t xml:space="preserve">A </w:t>
      </w:r>
      <w:r w:rsidR="00FA40CE" w:rsidRPr="00007D52">
        <w:rPr>
          <w:rFonts w:asciiTheme="minorHAnsi" w:hAnsiTheme="minorHAnsi" w:cstheme="minorHAnsi"/>
          <w:b/>
          <w:color w:val="4472C4" w:themeColor="accent1"/>
        </w:rPr>
        <w:t>Safe</w:t>
      </w:r>
      <w:r>
        <w:rPr>
          <w:rFonts w:asciiTheme="minorHAnsi" w:hAnsiTheme="minorHAnsi" w:cstheme="minorHAnsi"/>
          <w:b/>
          <w:color w:val="4472C4" w:themeColor="accent1"/>
        </w:rPr>
        <w:t xml:space="preserve"> </w:t>
      </w:r>
      <w:r w:rsidR="00782AAC">
        <w:rPr>
          <w:rFonts w:asciiTheme="minorHAnsi" w:hAnsiTheme="minorHAnsi" w:cstheme="minorHAnsi"/>
          <w:b/>
          <w:color w:val="4472C4" w:themeColor="accent1"/>
        </w:rPr>
        <w:t xml:space="preserve">Vaccine </w:t>
      </w:r>
      <w:r>
        <w:rPr>
          <w:rFonts w:asciiTheme="minorHAnsi" w:hAnsiTheme="minorHAnsi" w:cstheme="minorHAnsi"/>
          <w:b/>
          <w:color w:val="4472C4" w:themeColor="accent1"/>
        </w:rPr>
        <w:t>Clinic</w:t>
      </w:r>
      <w:r w:rsidR="00FA40CE" w:rsidRPr="00007D52">
        <w:rPr>
          <w:rFonts w:asciiTheme="minorHAnsi" w:hAnsiTheme="minorHAnsi" w:cstheme="minorHAnsi"/>
          <w:b/>
          <w:color w:val="4472C4" w:themeColor="accent1"/>
        </w:rPr>
        <w:t xml:space="preserve"> Environment</w:t>
      </w:r>
      <w:bookmarkEnd w:id="3"/>
    </w:p>
    <w:p w14:paraId="1ECC818D" w14:textId="50435CA8" w:rsidR="009808B9" w:rsidRPr="007066A2" w:rsidRDefault="007066A2" w:rsidP="00CB1953">
      <w:pPr>
        <w:pStyle w:val="ListParagraph"/>
        <w:numPr>
          <w:ilvl w:val="0"/>
          <w:numId w:val="19"/>
        </w:numPr>
        <w:rPr>
          <w:rFonts w:cstheme="minorHAnsi"/>
          <w:sz w:val="24"/>
        </w:rPr>
      </w:pPr>
      <w:r w:rsidRPr="007066A2">
        <w:rPr>
          <w:rFonts w:cstheme="minorHAnsi"/>
          <w:sz w:val="24"/>
        </w:rPr>
        <w:t>H</w:t>
      </w:r>
      <w:r w:rsidR="009808B9" w:rsidRPr="007066A2">
        <w:rPr>
          <w:rFonts w:cstheme="minorHAnsi"/>
          <w:sz w:val="24"/>
        </w:rPr>
        <w:t xml:space="preserve">osted on campus </w:t>
      </w:r>
    </w:p>
    <w:p w14:paraId="548F3F1A" w14:textId="4A117122" w:rsidR="00344254" w:rsidRPr="008C3B9B" w:rsidRDefault="00153019" w:rsidP="008C3B9B">
      <w:pPr>
        <w:pStyle w:val="Heading2"/>
      </w:pPr>
      <w:bookmarkStart w:id="4" w:name="_Toc59188348"/>
      <w:r>
        <w:t>Infection Control</w:t>
      </w:r>
      <w:bookmarkEnd w:id="4"/>
    </w:p>
    <w:p w14:paraId="1097B04E" w14:textId="627C7529" w:rsidR="00143387" w:rsidRPr="00534894" w:rsidRDefault="00143387" w:rsidP="00CB1953">
      <w:pPr>
        <w:pStyle w:val="ListParagraph"/>
        <w:numPr>
          <w:ilvl w:val="0"/>
          <w:numId w:val="6"/>
        </w:numPr>
        <w:spacing w:after="0" w:line="240" w:lineRule="auto"/>
        <w:rPr>
          <w:rFonts w:cstheme="minorHAnsi"/>
          <w:sz w:val="24"/>
          <w:u w:val="single"/>
        </w:rPr>
      </w:pPr>
      <w:r w:rsidRPr="00534894">
        <w:rPr>
          <w:rFonts w:cstheme="minorHAnsi"/>
          <w:sz w:val="24"/>
        </w:rPr>
        <w:t xml:space="preserve">Infection </w:t>
      </w:r>
      <w:r w:rsidR="00690F3B" w:rsidRPr="005D07DC">
        <w:rPr>
          <w:rFonts w:cstheme="minorHAnsi"/>
          <w:sz w:val="24"/>
        </w:rPr>
        <w:t xml:space="preserve">Prevention and </w:t>
      </w:r>
      <w:r w:rsidRPr="005D07DC">
        <w:rPr>
          <w:rFonts w:cstheme="minorHAnsi"/>
          <w:sz w:val="24"/>
        </w:rPr>
        <w:t>Control</w:t>
      </w:r>
      <w:r w:rsidR="00690F3B" w:rsidRPr="005D07DC">
        <w:rPr>
          <w:rFonts w:cstheme="minorHAnsi"/>
          <w:sz w:val="24"/>
        </w:rPr>
        <w:t xml:space="preserve"> (IPC) staff</w:t>
      </w:r>
      <w:r w:rsidRPr="00534894">
        <w:rPr>
          <w:rFonts w:cstheme="minorHAnsi"/>
          <w:sz w:val="24"/>
        </w:rPr>
        <w:t xml:space="preserve"> is knowledgeable about the selected vaccination site and has reviewed the </w:t>
      </w:r>
      <w:r w:rsidR="00A92403" w:rsidRPr="00534894">
        <w:rPr>
          <w:rFonts w:cstheme="minorHAnsi"/>
          <w:sz w:val="24"/>
        </w:rPr>
        <w:t>P</w:t>
      </w:r>
      <w:r w:rsidRPr="00534894">
        <w:rPr>
          <w:rFonts w:cstheme="minorHAnsi"/>
          <w:sz w:val="24"/>
        </w:rPr>
        <w:t>layboo</w:t>
      </w:r>
      <w:r w:rsidR="00D24FF0" w:rsidRPr="00534894">
        <w:rPr>
          <w:rFonts w:cstheme="minorHAnsi"/>
          <w:sz w:val="24"/>
        </w:rPr>
        <w:t>k</w:t>
      </w:r>
      <w:r w:rsidR="00A92403" w:rsidRPr="00534894">
        <w:rPr>
          <w:rFonts w:cstheme="minorHAnsi"/>
          <w:sz w:val="24"/>
        </w:rPr>
        <w:t>.</w:t>
      </w:r>
    </w:p>
    <w:p w14:paraId="659A75ED" w14:textId="57CA6618" w:rsidR="00B33E91" w:rsidRPr="00534894" w:rsidRDefault="00B33E91" w:rsidP="00CB1953">
      <w:pPr>
        <w:pStyle w:val="ListParagraph"/>
        <w:numPr>
          <w:ilvl w:val="0"/>
          <w:numId w:val="6"/>
        </w:numPr>
        <w:spacing w:after="0" w:line="240" w:lineRule="auto"/>
        <w:rPr>
          <w:rFonts w:cstheme="minorHAnsi"/>
          <w:sz w:val="24"/>
          <w:u w:val="single"/>
        </w:rPr>
      </w:pPr>
      <w:r w:rsidRPr="00534894">
        <w:rPr>
          <w:rFonts w:cstheme="minorHAnsi"/>
          <w:sz w:val="24"/>
        </w:rPr>
        <w:t>All staff must be knowledgeable regarding relevant infection control policies.</w:t>
      </w:r>
    </w:p>
    <w:p w14:paraId="464782E3" w14:textId="16810850" w:rsidR="00344254" w:rsidRPr="005D07DC" w:rsidRDefault="009A56FD" w:rsidP="00CB1953">
      <w:pPr>
        <w:pStyle w:val="ListParagraph"/>
        <w:numPr>
          <w:ilvl w:val="0"/>
          <w:numId w:val="6"/>
        </w:numPr>
        <w:spacing w:after="0" w:line="240" w:lineRule="auto"/>
        <w:rPr>
          <w:rFonts w:cstheme="minorHAnsi"/>
          <w:sz w:val="24"/>
          <w:u w:val="single"/>
        </w:rPr>
      </w:pPr>
      <w:r w:rsidRPr="00534894">
        <w:rPr>
          <w:rFonts w:eastAsia="Times New Roman" w:cstheme="minorHAnsi"/>
          <w:sz w:val="24"/>
        </w:rPr>
        <w:t xml:space="preserve">Vaccine administration stations </w:t>
      </w:r>
      <w:r w:rsidR="007A16B2" w:rsidRPr="00534894">
        <w:rPr>
          <w:rFonts w:eastAsia="Times New Roman" w:cstheme="minorHAnsi"/>
          <w:sz w:val="24"/>
        </w:rPr>
        <w:t xml:space="preserve">and observation seats </w:t>
      </w:r>
      <w:r w:rsidR="00344254" w:rsidRPr="00534894">
        <w:rPr>
          <w:rFonts w:eastAsia="Times New Roman" w:cstheme="minorHAnsi"/>
          <w:sz w:val="24"/>
        </w:rPr>
        <w:t>are</w:t>
      </w:r>
      <w:r w:rsidRPr="00534894">
        <w:rPr>
          <w:rFonts w:eastAsia="Times New Roman" w:cstheme="minorHAnsi"/>
          <w:sz w:val="24"/>
        </w:rPr>
        <w:t xml:space="preserve"> 6 feet apart</w:t>
      </w:r>
      <w:r w:rsidR="009B4859" w:rsidRPr="00534894">
        <w:rPr>
          <w:rFonts w:eastAsia="Times New Roman" w:cstheme="minorHAnsi"/>
          <w:sz w:val="24"/>
        </w:rPr>
        <w:t>,</w:t>
      </w:r>
      <w:r w:rsidR="00A3084C" w:rsidRPr="00534894">
        <w:rPr>
          <w:rFonts w:eastAsia="Times New Roman" w:cstheme="minorHAnsi"/>
          <w:sz w:val="24"/>
        </w:rPr>
        <w:t xml:space="preserve"> and each station </w:t>
      </w:r>
      <w:r w:rsidR="00D045ED" w:rsidRPr="00534894">
        <w:rPr>
          <w:rFonts w:eastAsia="Times New Roman" w:cstheme="minorHAnsi"/>
          <w:sz w:val="24"/>
        </w:rPr>
        <w:t xml:space="preserve">and observation area </w:t>
      </w:r>
      <w:r w:rsidR="00A3084C" w:rsidRPr="00534894">
        <w:rPr>
          <w:rFonts w:eastAsia="Times New Roman" w:cstheme="minorHAnsi"/>
          <w:sz w:val="24"/>
        </w:rPr>
        <w:t>ha</w:t>
      </w:r>
      <w:r w:rsidR="00D045ED" w:rsidRPr="00534894">
        <w:rPr>
          <w:rFonts w:eastAsia="Times New Roman" w:cstheme="minorHAnsi"/>
          <w:sz w:val="24"/>
        </w:rPr>
        <w:t>ve</w:t>
      </w:r>
      <w:r w:rsidR="00A3084C" w:rsidRPr="00534894">
        <w:rPr>
          <w:rFonts w:eastAsia="Times New Roman" w:cstheme="minorHAnsi"/>
          <w:sz w:val="24"/>
        </w:rPr>
        <w:t xml:space="preserve"> dedicate</w:t>
      </w:r>
      <w:r w:rsidR="009808B9" w:rsidRPr="00534894">
        <w:rPr>
          <w:rFonts w:eastAsia="Times New Roman" w:cstheme="minorHAnsi"/>
          <w:sz w:val="24"/>
        </w:rPr>
        <w:t xml:space="preserve">d and full </w:t>
      </w:r>
      <w:r w:rsidR="00A3084C" w:rsidRPr="00534894">
        <w:rPr>
          <w:rFonts w:eastAsia="Times New Roman" w:cstheme="minorHAnsi"/>
          <w:sz w:val="24"/>
        </w:rPr>
        <w:t xml:space="preserve">hand hygiene </w:t>
      </w:r>
      <w:r w:rsidR="00143387" w:rsidRPr="00534894">
        <w:rPr>
          <w:rFonts w:eastAsia="Times New Roman" w:cstheme="minorHAnsi"/>
          <w:sz w:val="24"/>
        </w:rPr>
        <w:t>dispensers</w:t>
      </w:r>
      <w:r w:rsidR="00690F3B" w:rsidRPr="00534894">
        <w:rPr>
          <w:rFonts w:eastAsia="Times New Roman" w:cstheme="minorHAnsi"/>
          <w:sz w:val="24"/>
        </w:rPr>
        <w:t xml:space="preserve"> </w:t>
      </w:r>
      <w:r w:rsidR="00690F3B" w:rsidRPr="005D07DC">
        <w:rPr>
          <w:rFonts w:eastAsia="Times New Roman" w:cstheme="minorHAnsi"/>
          <w:sz w:val="24"/>
        </w:rPr>
        <w:t>and required PPE</w:t>
      </w:r>
      <w:r w:rsidR="00D045ED" w:rsidRPr="005D07DC">
        <w:rPr>
          <w:rFonts w:eastAsia="Times New Roman" w:cstheme="minorHAnsi"/>
          <w:sz w:val="24"/>
        </w:rPr>
        <w:t xml:space="preserve">, readily replenished. </w:t>
      </w:r>
    </w:p>
    <w:p w14:paraId="74B4892A" w14:textId="58B8232B" w:rsidR="00153019" w:rsidRPr="00534894" w:rsidRDefault="00153019" w:rsidP="00CB1953">
      <w:pPr>
        <w:pStyle w:val="ListParagraph"/>
        <w:numPr>
          <w:ilvl w:val="0"/>
          <w:numId w:val="6"/>
        </w:numPr>
        <w:spacing w:after="0" w:line="240" w:lineRule="auto"/>
        <w:rPr>
          <w:rFonts w:cstheme="minorHAnsi"/>
          <w:sz w:val="24"/>
          <w:u w:val="single"/>
        </w:rPr>
      </w:pPr>
      <w:r w:rsidRPr="006743B7">
        <w:rPr>
          <w:rFonts w:eastAsia="Times New Roman" w:cstheme="minorHAnsi"/>
          <w:sz w:val="24"/>
        </w:rPr>
        <w:t>Vaccine administration stations and</w:t>
      </w:r>
      <w:r w:rsidR="00B33E91">
        <w:rPr>
          <w:rFonts w:eastAsia="Times New Roman" w:cstheme="minorHAnsi"/>
          <w:sz w:val="24"/>
        </w:rPr>
        <w:t xml:space="preserve"> high touch surfaces in</w:t>
      </w:r>
      <w:r w:rsidRPr="006743B7">
        <w:rPr>
          <w:rFonts w:eastAsia="Times New Roman" w:cstheme="minorHAnsi"/>
          <w:sz w:val="24"/>
        </w:rPr>
        <w:t xml:space="preserve"> observation areas are cleaned and disinfected at minimum every hour</w:t>
      </w:r>
      <w:r w:rsidR="00A47675">
        <w:rPr>
          <w:rFonts w:eastAsia="Times New Roman" w:cstheme="minorHAnsi"/>
          <w:sz w:val="24"/>
        </w:rPr>
        <w:t xml:space="preserve"> per </w:t>
      </w:r>
      <w:hyperlink r:id="rId19" w:history="1">
        <w:r w:rsidR="00A47675" w:rsidRPr="00B33E91">
          <w:rPr>
            <w:rStyle w:val="Hyperlink"/>
            <w:rFonts w:eastAsia="Times New Roman" w:cstheme="minorHAnsi"/>
            <w:sz w:val="24"/>
          </w:rPr>
          <w:t>CDC recommendations</w:t>
        </w:r>
      </w:hyperlink>
      <w:r w:rsidRPr="006743B7">
        <w:rPr>
          <w:rFonts w:eastAsia="Times New Roman" w:cstheme="minorHAnsi"/>
          <w:sz w:val="24"/>
        </w:rPr>
        <w:t>, between shifts</w:t>
      </w:r>
      <w:r w:rsidR="00A47675">
        <w:rPr>
          <w:rFonts w:eastAsia="Times New Roman" w:cstheme="minorHAnsi"/>
          <w:sz w:val="24"/>
        </w:rPr>
        <w:t xml:space="preserve"> and at the </w:t>
      </w:r>
      <w:r w:rsidR="00A47675" w:rsidRPr="00534894">
        <w:rPr>
          <w:rFonts w:eastAsia="Times New Roman" w:cstheme="minorHAnsi"/>
          <w:sz w:val="24"/>
        </w:rPr>
        <w:t>end of the clinic day,</w:t>
      </w:r>
      <w:r w:rsidRPr="00534894">
        <w:rPr>
          <w:rFonts w:eastAsia="Times New Roman" w:cstheme="minorHAnsi"/>
          <w:sz w:val="24"/>
        </w:rPr>
        <w:t xml:space="preserve"> and if visibly soiled</w:t>
      </w:r>
      <w:r w:rsidR="00A47675" w:rsidRPr="00534894">
        <w:rPr>
          <w:rFonts w:eastAsia="Times New Roman" w:cstheme="minorHAnsi"/>
          <w:sz w:val="24"/>
        </w:rPr>
        <w:t>. Cleaning and disinfection is performed</w:t>
      </w:r>
      <w:r w:rsidRPr="00534894">
        <w:rPr>
          <w:rFonts w:eastAsia="Times New Roman" w:cstheme="minorHAnsi"/>
          <w:sz w:val="24"/>
        </w:rPr>
        <w:t xml:space="preserve"> </w:t>
      </w:r>
      <w:r w:rsidR="009808B9" w:rsidRPr="00534894">
        <w:rPr>
          <w:rFonts w:eastAsia="Times New Roman" w:cstheme="minorHAnsi"/>
          <w:sz w:val="24"/>
        </w:rPr>
        <w:t>by the vaccinator or room assistant</w:t>
      </w:r>
      <w:r w:rsidR="00A47675" w:rsidRPr="00534894">
        <w:rPr>
          <w:rFonts w:eastAsia="Times New Roman" w:cstheme="minorHAnsi"/>
          <w:sz w:val="24"/>
        </w:rPr>
        <w:t>, or other role designated by the local institution</w:t>
      </w:r>
      <w:r w:rsidR="006743B7" w:rsidRPr="00534894">
        <w:rPr>
          <w:rFonts w:eastAsia="Times New Roman" w:cstheme="minorHAnsi"/>
          <w:sz w:val="24"/>
        </w:rPr>
        <w:t xml:space="preserve">. </w:t>
      </w:r>
      <w:r w:rsidR="006743B7" w:rsidRPr="005D07DC">
        <w:rPr>
          <w:rFonts w:eastAsia="Times New Roman" w:cstheme="minorHAnsi"/>
          <w:sz w:val="24"/>
        </w:rPr>
        <w:t xml:space="preserve">Please note it may be </w:t>
      </w:r>
      <w:r w:rsidR="00A47675" w:rsidRPr="005D07DC">
        <w:rPr>
          <w:rFonts w:eastAsia="Times New Roman" w:cstheme="minorHAnsi"/>
          <w:sz w:val="24"/>
        </w:rPr>
        <w:t>more reliable to perform cleaning and disinfection of the stations</w:t>
      </w:r>
      <w:r w:rsidR="006743B7" w:rsidRPr="005D07DC">
        <w:rPr>
          <w:rFonts w:eastAsia="Times New Roman" w:cstheme="minorHAnsi"/>
          <w:sz w:val="24"/>
        </w:rPr>
        <w:t xml:space="preserve"> between each employee</w:t>
      </w:r>
      <w:r w:rsidR="00A47675" w:rsidRPr="005D07DC">
        <w:rPr>
          <w:rFonts w:eastAsia="Times New Roman" w:cstheme="minorHAnsi"/>
          <w:sz w:val="24"/>
        </w:rPr>
        <w:t xml:space="preserve"> to ensure this is performed at a minimum once per hour.</w:t>
      </w:r>
      <w:r w:rsidR="00A47675" w:rsidRPr="00534894">
        <w:rPr>
          <w:rFonts w:eastAsia="Times New Roman" w:cstheme="minorHAnsi"/>
          <w:sz w:val="24"/>
        </w:rPr>
        <w:t xml:space="preserve"> Alternatively, the clinic may choose to establish a set cleaning and disinfection time at the same time each hour, and ensure sufficient time for cleaning and disinfection, considering product </w:t>
      </w:r>
      <w:r w:rsidR="00A47675" w:rsidRPr="005D07DC">
        <w:rPr>
          <w:rFonts w:eastAsia="Times New Roman" w:cstheme="minorHAnsi"/>
          <w:sz w:val="24"/>
        </w:rPr>
        <w:t>contact time</w:t>
      </w:r>
      <w:r w:rsidR="006743B7" w:rsidRPr="005D07DC">
        <w:rPr>
          <w:rFonts w:eastAsia="Times New Roman" w:cstheme="minorHAnsi"/>
          <w:sz w:val="24"/>
        </w:rPr>
        <w:t>.</w:t>
      </w:r>
      <w:r w:rsidR="006743B7" w:rsidRPr="005D07DC">
        <w:rPr>
          <w:rStyle w:val="FootnoteReference"/>
          <w:rFonts w:eastAsia="Times New Roman" w:cstheme="minorHAnsi"/>
          <w:sz w:val="24"/>
        </w:rPr>
        <w:footnoteReference w:id="1"/>
      </w:r>
      <w:r w:rsidR="006743B7" w:rsidRPr="00534894">
        <w:rPr>
          <w:rFonts w:eastAsia="Times New Roman" w:cstheme="minorHAnsi"/>
          <w:sz w:val="24"/>
        </w:rPr>
        <w:t xml:space="preserve">  </w:t>
      </w:r>
      <w:r w:rsidR="009808B9" w:rsidRPr="00534894">
        <w:rPr>
          <w:rFonts w:eastAsia="Times New Roman" w:cstheme="minorHAnsi"/>
          <w:sz w:val="24"/>
        </w:rPr>
        <w:t xml:space="preserve"> </w:t>
      </w:r>
    </w:p>
    <w:p w14:paraId="1E4BB5AC" w14:textId="753E2995" w:rsidR="00C27589" w:rsidRPr="005D07DC" w:rsidRDefault="00690F3B" w:rsidP="00CB1953">
      <w:pPr>
        <w:pStyle w:val="ListParagraph"/>
        <w:numPr>
          <w:ilvl w:val="0"/>
          <w:numId w:val="6"/>
        </w:numPr>
        <w:spacing w:after="0" w:line="240" w:lineRule="auto"/>
        <w:rPr>
          <w:rFonts w:eastAsia="Times New Roman" w:cstheme="minorHAnsi"/>
          <w:sz w:val="24"/>
        </w:rPr>
      </w:pPr>
      <w:r w:rsidRPr="005D07DC">
        <w:rPr>
          <w:rFonts w:eastAsia="Times New Roman" w:cstheme="minorHAnsi"/>
          <w:sz w:val="24"/>
        </w:rPr>
        <w:t>Staff must adhere to social distancing while waiting</w:t>
      </w:r>
      <w:r w:rsidR="00534894" w:rsidRPr="005D07DC">
        <w:rPr>
          <w:rFonts w:eastAsia="Times New Roman" w:cstheme="minorHAnsi"/>
          <w:sz w:val="24"/>
        </w:rPr>
        <w:t>.</w:t>
      </w:r>
    </w:p>
    <w:p w14:paraId="170E9079" w14:textId="1F80AF83" w:rsidR="0077756D" w:rsidRPr="00534894" w:rsidRDefault="00344254" w:rsidP="00CB1953">
      <w:pPr>
        <w:pStyle w:val="ListParagraph"/>
        <w:numPr>
          <w:ilvl w:val="0"/>
          <w:numId w:val="6"/>
        </w:numPr>
        <w:spacing w:after="0" w:line="240" w:lineRule="auto"/>
        <w:rPr>
          <w:rFonts w:cstheme="minorHAnsi"/>
          <w:sz w:val="24"/>
          <w:u w:val="single"/>
        </w:rPr>
      </w:pPr>
      <w:r w:rsidRPr="00534894">
        <w:rPr>
          <w:rFonts w:eastAsia="Times New Roman" w:cstheme="minorHAnsi"/>
          <w:sz w:val="24"/>
        </w:rPr>
        <w:lastRenderedPageBreak/>
        <w:t>Masks and hand hygiene stations are available at entry/check</w:t>
      </w:r>
      <w:r w:rsidRPr="00344254">
        <w:rPr>
          <w:rFonts w:eastAsia="Times New Roman" w:cstheme="minorHAnsi"/>
          <w:sz w:val="24"/>
        </w:rPr>
        <w:t>-in</w:t>
      </w:r>
      <w:r w:rsidR="00A3084C">
        <w:rPr>
          <w:rFonts w:eastAsia="Times New Roman" w:cstheme="minorHAnsi"/>
          <w:sz w:val="24"/>
        </w:rPr>
        <w:t xml:space="preserve"> and replenished</w:t>
      </w:r>
      <w:r w:rsidR="00B33E91">
        <w:rPr>
          <w:rFonts w:eastAsia="Times New Roman" w:cstheme="minorHAnsi"/>
          <w:sz w:val="24"/>
        </w:rPr>
        <w:t xml:space="preserve">; all </w:t>
      </w:r>
      <w:r w:rsidR="00B33E91" w:rsidRPr="00534894">
        <w:rPr>
          <w:rFonts w:eastAsia="Times New Roman" w:cstheme="minorHAnsi"/>
          <w:sz w:val="24"/>
        </w:rPr>
        <w:t xml:space="preserve">employees arriving for vaccination will wear </w:t>
      </w:r>
      <w:r w:rsidR="00690F3B" w:rsidRPr="00534894">
        <w:rPr>
          <w:rFonts w:eastAsia="Times New Roman" w:cstheme="minorHAnsi"/>
          <w:sz w:val="24"/>
        </w:rPr>
        <w:t>appropriate PPE</w:t>
      </w:r>
    </w:p>
    <w:p w14:paraId="191291B2" w14:textId="77777777" w:rsidR="005D07DC" w:rsidRPr="005D07DC" w:rsidRDefault="00690F3B" w:rsidP="00CB1953">
      <w:pPr>
        <w:pStyle w:val="ListParagraph"/>
        <w:numPr>
          <w:ilvl w:val="0"/>
          <w:numId w:val="15"/>
        </w:numPr>
        <w:spacing w:after="0" w:line="240" w:lineRule="auto"/>
        <w:ind w:left="720"/>
        <w:rPr>
          <w:rFonts w:cstheme="minorHAnsi"/>
          <w:bCs/>
          <w:sz w:val="28"/>
          <w:szCs w:val="24"/>
          <w:u w:val="single"/>
        </w:rPr>
      </w:pPr>
      <w:r w:rsidRPr="005D07DC">
        <w:rPr>
          <w:rFonts w:eastAsia="Times New Roman" w:cstheme="minorHAnsi"/>
          <w:sz w:val="24"/>
        </w:rPr>
        <w:t>No eating or drinking in vaccination area unless part of emergency response</w:t>
      </w:r>
      <w:r w:rsidR="00534894" w:rsidRPr="005D07DC">
        <w:rPr>
          <w:rFonts w:eastAsia="Times New Roman" w:cstheme="minorHAnsi"/>
          <w:sz w:val="24"/>
        </w:rPr>
        <w:t xml:space="preserve"> </w:t>
      </w:r>
    </w:p>
    <w:p w14:paraId="08D4C4D6" w14:textId="18769A85" w:rsidR="00F81D13" w:rsidRPr="00534894" w:rsidRDefault="00A47675" w:rsidP="00CB1953">
      <w:pPr>
        <w:pStyle w:val="ListParagraph"/>
        <w:numPr>
          <w:ilvl w:val="0"/>
          <w:numId w:val="15"/>
        </w:numPr>
        <w:spacing w:after="0" w:line="240" w:lineRule="auto"/>
        <w:ind w:left="720"/>
        <w:rPr>
          <w:rFonts w:cstheme="minorHAnsi"/>
          <w:bCs/>
          <w:sz w:val="28"/>
          <w:szCs w:val="24"/>
          <w:u w:val="single"/>
        </w:rPr>
      </w:pPr>
      <w:r w:rsidRPr="00534894">
        <w:rPr>
          <w:rFonts w:eastAsia="Times New Roman"/>
          <w:bCs/>
          <w:sz w:val="24"/>
          <w:szCs w:val="24"/>
        </w:rPr>
        <w:t>Personal Protective Equipment for vaccine clinic staff</w:t>
      </w:r>
    </w:p>
    <w:p w14:paraId="0F8ACFCB" w14:textId="0C6F828A" w:rsidR="00936D52" w:rsidRPr="00232F88" w:rsidRDefault="00CB1442" w:rsidP="005D07DC">
      <w:pPr>
        <w:pStyle w:val="ListParagraph"/>
        <w:numPr>
          <w:ilvl w:val="1"/>
          <w:numId w:val="15"/>
        </w:numPr>
        <w:spacing w:after="0" w:line="240" w:lineRule="auto"/>
        <w:rPr>
          <w:rFonts w:cstheme="minorHAnsi"/>
          <w:sz w:val="28"/>
          <w:u w:val="single"/>
        </w:rPr>
      </w:pPr>
      <w:r w:rsidRPr="00534894">
        <w:rPr>
          <w:rFonts w:eastAsia="Times New Roman"/>
          <w:bCs/>
          <w:sz w:val="24"/>
          <w:szCs w:val="24"/>
        </w:rPr>
        <w:t xml:space="preserve">All </w:t>
      </w:r>
      <w:r w:rsidR="00D045ED" w:rsidRPr="00534894">
        <w:rPr>
          <w:rFonts w:eastAsia="Times New Roman"/>
          <w:bCs/>
          <w:sz w:val="24"/>
          <w:szCs w:val="24"/>
        </w:rPr>
        <w:t xml:space="preserve">vaccine </w:t>
      </w:r>
      <w:r w:rsidRPr="00534894">
        <w:rPr>
          <w:rFonts w:eastAsia="Times New Roman"/>
          <w:bCs/>
          <w:sz w:val="24"/>
          <w:szCs w:val="24"/>
        </w:rPr>
        <w:t xml:space="preserve">clinic staff </w:t>
      </w:r>
      <w:r w:rsidR="005D07DC">
        <w:rPr>
          <w:rFonts w:eastAsia="Times New Roman"/>
          <w:bCs/>
          <w:sz w:val="24"/>
          <w:szCs w:val="24"/>
        </w:rPr>
        <w:t>adhere to facility p</w:t>
      </w:r>
      <w:r w:rsidR="005D07DC" w:rsidRPr="00534894">
        <w:rPr>
          <w:rFonts w:eastAsia="Times New Roman"/>
          <w:bCs/>
          <w:sz w:val="24"/>
          <w:szCs w:val="24"/>
        </w:rPr>
        <w:t xml:space="preserve">ersonal </w:t>
      </w:r>
      <w:r w:rsidR="005D07DC">
        <w:rPr>
          <w:rFonts w:eastAsia="Times New Roman"/>
          <w:bCs/>
          <w:sz w:val="24"/>
          <w:szCs w:val="24"/>
        </w:rPr>
        <w:t>p</w:t>
      </w:r>
      <w:r w:rsidR="005D07DC" w:rsidRPr="00534894">
        <w:rPr>
          <w:rFonts w:eastAsia="Times New Roman"/>
          <w:bCs/>
          <w:sz w:val="24"/>
          <w:szCs w:val="24"/>
        </w:rPr>
        <w:t xml:space="preserve">rotective </w:t>
      </w:r>
      <w:r w:rsidR="005D07DC">
        <w:rPr>
          <w:rFonts w:eastAsia="Times New Roman"/>
          <w:bCs/>
          <w:sz w:val="24"/>
          <w:szCs w:val="24"/>
        </w:rPr>
        <w:t>e</w:t>
      </w:r>
      <w:r w:rsidR="005D07DC" w:rsidRPr="00534894">
        <w:rPr>
          <w:rFonts w:eastAsia="Times New Roman"/>
          <w:bCs/>
          <w:sz w:val="24"/>
          <w:szCs w:val="24"/>
        </w:rPr>
        <w:t>quipment</w:t>
      </w:r>
      <w:r w:rsidR="005D07DC">
        <w:rPr>
          <w:rFonts w:eastAsia="Times New Roman"/>
          <w:bCs/>
          <w:sz w:val="24"/>
          <w:szCs w:val="24"/>
        </w:rPr>
        <w:t xml:space="preserve"> requirements </w:t>
      </w:r>
    </w:p>
    <w:p w14:paraId="64AE35B7" w14:textId="63A97342" w:rsidR="00B63DC5" w:rsidRPr="00B63DC5" w:rsidRDefault="00A47675" w:rsidP="00CB1953">
      <w:pPr>
        <w:pStyle w:val="ListParagraph"/>
        <w:numPr>
          <w:ilvl w:val="0"/>
          <w:numId w:val="6"/>
        </w:numPr>
        <w:spacing w:after="0" w:line="240" w:lineRule="auto"/>
        <w:rPr>
          <w:rFonts w:cstheme="minorHAnsi"/>
          <w:bCs/>
          <w:sz w:val="28"/>
          <w:szCs w:val="24"/>
          <w:u w:val="single"/>
        </w:rPr>
      </w:pPr>
      <w:r>
        <w:rPr>
          <w:bCs/>
          <w:sz w:val="24"/>
          <w:szCs w:val="24"/>
        </w:rPr>
        <w:t>Frequently</w:t>
      </w:r>
      <w:r w:rsidR="00936D52" w:rsidRPr="006743B7">
        <w:rPr>
          <w:bCs/>
          <w:sz w:val="24"/>
          <w:szCs w:val="24"/>
        </w:rPr>
        <w:t xml:space="preserve"> touched objects and surfaces such as </w:t>
      </w:r>
      <w:r w:rsidR="00D24FF0" w:rsidRPr="006743B7">
        <w:rPr>
          <w:bCs/>
          <w:sz w:val="24"/>
          <w:szCs w:val="24"/>
        </w:rPr>
        <w:t>doorknobs a</w:t>
      </w:r>
      <w:r w:rsidR="00936D52" w:rsidRPr="006743B7">
        <w:rPr>
          <w:bCs/>
          <w:sz w:val="24"/>
          <w:szCs w:val="24"/>
        </w:rPr>
        <w:t xml:space="preserve">re cleaned and disinfected </w:t>
      </w:r>
      <w:r w:rsidR="009808B9" w:rsidRPr="006743B7">
        <w:rPr>
          <w:bCs/>
          <w:sz w:val="24"/>
          <w:szCs w:val="24"/>
        </w:rPr>
        <w:t>every hour</w:t>
      </w:r>
      <w:r w:rsidR="007066A2">
        <w:rPr>
          <w:bCs/>
          <w:sz w:val="24"/>
          <w:szCs w:val="24"/>
        </w:rPr>
        <w:t xml:space="preserve"> </w:t>
      </w:r>
      <w:r w:rsidR="006743B7" w:rsidRPr="006743B7">
        <w:rPr>
          <w:bCs/>
          <w:sz w:val="24"/>
          <w:szCs w:val="24"/>
        </w:rPr>
        <w:t>(please see above on surfaces and timing</w:t>
      </w:r>
      <w:r w:rsidR="00A92403" w:rsidRPr="00A92403">
        <w:rPr>
          <w:bCs/>
          <w:sz w:val="24"/>
          <w:szCs w:val="24"/>
          <w:vertAlign w:val="superscript"/>
        </w:rPr>
        <w:t>1</w:t>
      </w:r>
      <w:r w:rsidR="006743B7" w:rsidRPr="006743B7">
        <w:rPr>
          <w:bCs/>
          <w:sz w:val="24"/>
          <w:szCs w:val="24"/>
        </w:rPr>
        <w:t>).</w:t>
      </w:r>
    </w:p>
    <w:p w14:paraId="12913338" w14:textId="76B7A149" w:rsidR="00B63DC5" w:rsidRPr="00B63DC5" w:rsidRDefault="00A47675" w:rsidP="00CB1953">
      <w:pPr>
        <w:pStyle w:val="ListParagraph"/>
        <w:numPr>
          <w:ilvl w:val="0"/>
          <w:numId w:val="6"/>
        </w:numPr>
        <w:spacing w:after="0" w:line="240" w:lineRule="auto"/>
        <w:rPr>
          <w:rFonts w:cstheme="minorHAnsi"/>
          <w:bCs/>
          <w:sz w:val="28"/>
          <w:szCs w:val="24"/>
          <w:u w:val="single"/>
        </w:rPr>
      </w:pPr>
      <w:r w:rsidRPr="00A47675">
        <w:rPr>
          <w:bCs/>
          <w:sz w:val="24"/>
          <w:szCs w:val="24"/>
        </w:rPr>
        <w:t>Frequently clean and disinfect all patient service counters and patient contact areas, including frequently touched objects and surfaces such as workstations, keyboards, telephones, and doorknobs.</w:t>
      </w:r>
      <w:r w:rsidRPr="00A47675" w:rsidDel="00A47675">
        <w:rPr>
          <w:bCs/>
          <w:sz w:val="24"/>
          <w:szCs w:val="24"/>
        </w:rPr>
        <w:t xml:space="preserve"> </w:t>
      </w:r>
      <w:r w:rsidR="00B63DC5" w:rsidRPr="00B63DC5">
        <w:rPr>
          <w:bCs/>
          <w:sz w:val="24"/>
          <w:szCs w:val="24"/>
        </w:rPr>
        <w:t>Ensure wipes are wet, but not dripping to avoid damaging the device (e.g.</w:t>
      </w:r>
      <w:r w:rsidR="00A92403">
        <w:rPr>
          <w:bCs/>
          <w:sz w:val="24"/>
          <w:szCs w:val="24"/>
        </w:rPr>
        <w:t>,</w:t>
      </w:r>
      <w:r w:rsidR="00B63DC5" w:rsidRPr="00B63DC5">
        <w:rPr>
          <w:bCs/>
          <w:sz w:val="24"/>
          <w:szCs w:val="24"/>
        </w:rPr>
        <w:t xml:space="preserve"> too much disinfectant could seep into the ports).</w:t>
      </w:r>
    </w:p>
    <w:p w14:paraId="0631FA24" w14:textId="3D18204B" w:rsidR="008D427F" w:rsidRPr="00936D52" w:rsidRDefault="008D427F" w:rsidP="00CB1953">
      <w:pPr>
        <w:pStyle w:val="ListParagraph"/>
        <w:numPr>
          <w:ilvl w:val="0"/>
          <w:numId w:val="6"/>
        </w:numPr>
        <w:spacing w:after="0" w:line="240" w:lineRule="auto"/>
        <w:rPr>
          <w:rFonts w:cstheme="minorHAnsi"/>
          <w:bCs/>
          <w:sz w:val="28"/>
          <w:szCs w:val="24"/>
          <w:u w:val="single"/>
        </w:rPr>
      </w:pPr>
      <w:r>
        <w:rPr>
          <w:bCs/>
          <w:sz w:val="24"/>
          <w:szCs w:val="24"/>
        </w:rPr>
        <w:t>All clinic</w:t>
      </w:r>
      <w:r w:rsidR="0020389C">
        <w:rPr>
          <w:bCs/>
          <w:sz w:val="24"/>
          <w:szCs w:val="24"/>
        </w:rPr>
        <w:t xml:space="preserve"> and vaccination area</w:t>
      </w:r>
      <w:r w:rsidR="00534894">
        <w:rPr>
          <w:bCs/>
          <w:sz w:val="24"/>
          <w:szCs w:val="24"/>
        </w:rPr>
        <w:t xml:space="preserve"> </w:t>
      </w:r>
      <w:r>
        <w:rPr>
          <w:bCs/>
          <w:sz w:val="24"/>
          <w:szCs w:val="24"/>
        </w:rPr>
        <w:t xml:space="preserve">are cleaned at end of day by Environmental Services </w:t>
      </w:r>
    </w:p>
    <w:p w14:paraId="458ACBD4" w14:textId="77777777" w:rsidR="008C3B9B" w:rsidRPr="008C3B9B" w:rsidRDefault="008C3B9B" w:rsidP="008C3B9B">
      <w:pPr>
        <w:pStyle w:val="Heading2"/>
        <w:rPr>
          <w:rFonts w:eastAsia="Times New Roman"/>
        </w:rPr>
      </w:pPr>
      <w:bookmarkStart w:id="5" w:name="_Toc59188349"/>
      <w:r w:rsidRPr="008C3B9B">
        <w:rPr>
          <w:rFonts w:eastAsia="Times New Roman"/>
        </w:rPr>
        <w:t>Security</w:t>
      </w:r>
      <w:bookmarkEnd w:id="5"/>
      <w:r w:rsidRPr="008C3B9B">
        <w:rPr>
          <w:rFonts w:eastAsia="Times New Roman"/>
        </w:rPr>
        <w:t xml:space="preserve"> </w:t>
      </w:r>
    </w:p>
    <w:p w14:paraId="4D5C4596" w14:textId="514CAD3A" w:rsidR="00864E83" w:rsidRPr="00864E83" w:rsidRDefault="00A3084C" w:rsidP="00CB1953">
      <w:pPr>
        <w:pStyle w:val="ListParagraph"/>
        <w:numPr>
          <w:ilvl w:val="0"/>
          <w:numId w:val="16"/>
        </w:numPr>
        <w:spacing w:after="0" w:line="240" w:lineRule="auto"/>
        <w:rPr>
          <w:rFonts w:cstheme="minorHAnsi"/>
          <w:sz w:val="24"/>
          <w:u w:val="single"/>
        </w:rPr>
      </w:pPr>
      <w:r w:rsidRPr="008C3B9B">
        <w:rPr>
          <w:rFonts w:eastAsia="Times New Roman" w:cstheme="minorHAnsi"/>
          <w:sz w:val="24"/>
        </w:rPr>
        <w:t xml:space="preserve">Badge access </w:t>
      </w:r>
      <w:r w:rsidR="006670D5" w:rsidRPr="008C3B9B">
        <w:rPr>
          <w:rFonts w:eastAsia="Times New Roman" w:cstheme="minorHAnsi"/>
          <w:sz w:val="24"/>
        </w:rPr>
        <w:t>granted to all</w:t>
      </w:r>
      <w:r w:rsidRPr="008C3B9B">
        <w:rPr>
          <w:rFonts w:eastAsia="Times New Roman" w:cstheme="minorHAnsi"/>
          <w:sz w:val="24"/>
        </w:rPr>
        <w:t xml:space="preserve"> necessary staff, including:</w:t>
      </w:r>
      <w:r w:rsidR="006670D5" w:rsidRPr="008C3B9B">
        <w:rPr>
          <w:rFonts w:eastAsia="Times New Roman" w:cstheme="minorHAnsi"/>
          <w:sz w:val="24"/>
        </w:rPr>
        <w:t xml:space="preserve"> Pharmacy, </w:t>
      </w:r>
      <w:r w:rsidRPr="008C3B9B">
        <w:rPr>
          <w:rFonts w:eastAsia="Times New Roman" w:cstheme="minorHAnsi"/>
          <w:sz w:val="24"/>
        </w:rPr>
        <w:t>Vaccinators, Observers, Clinic Op</w:t>
      </w:r>
      <w:r w:rsidR="009F7D43">
        <w:rPr>
          <w:rFonts w:eastAsia="Times New Roman" w:cstheme="minorHAnsi"/>
          <w:sz w:val="24"/>
        </w:rPr>
        <w:t>erations</w:t>
      </w:r>
      <w:r w:rsidRPr="008C3B9B">
        <w:rPr>
          <w:rFonts w:eastAsia="Times New Roman" w:cstheme="minorHAnsi"/>
          <w:sz w:val="24"/>
        </w:rPr>
        <w:t xml:space="preserve"> &amp; </w:t>
      </w:r>
      <w:r w:rsidR="006670D5" w:rsidRPr="008C3B9B">
        <w:rPr>
          <w:rFonts w:eastAsia="Times New Roman" w:cstheme="minorHAnsi"/>
          <w:sz w:val="24"/>
        </w:rPr>
        <w:t xml:space="preserve">Administration. </w:t>
      </w:r>
    </w:p>
    <w:p w14:paraId="30D2315D" w14:textId="604165DF" w:rsidR="00C7124E" w:rsidRPr="00864E83" w:rsidRDefault="00457893" w:rsidP="00CB1953">
      <w:pPr>
        <w:pStyle w:val="ListParagraph"/>
        <w:numPr>
          <w:ilvl w:val="0"/>
          <w:numId w:val="16"/>
        </w:numPr>
        <w:spacing w:after="0" w:line="240" w:lineRule="auto"/>
        <w:rPr>
          <w:rFonts w:cstheme="minorHAnsi"/>
          <w:sz w:val="24"/>
          <w:u w:val="single"/>
        </w:rPr>
      </w:pPr>
      <w:r>
        <w:rPr>
          <w:rFonts w:eastAsia="Times New Roman" w:cstheme="minorHAnsi"/>
          <w:sz w:val="24"/>
        </w:rPr>
        <w:t>Campus police</w:t>
      </w:r>
      <w:r w:rsidR="00A3084C" w:rsidRPr="00864E83">
        <w:rPr>
          <w:rFonts w:eastAsia="Times New Roman" w:cstheme="minorHAnsi"/>
          <w:sz w:val="24"/>
        </w:rPr>
        <w:t xml:space="preserve"> </w:t>
      </w:r>
      <w:r w:rsidR="00864E83">
        <w:rPr>
          <w:rFonts w:eastAsia="Times New Roman" w:cstheme="minorHAnsi"/>
          <w:sz w:val="24"/>
        </w:rPr>
        <w:t>should be</w:t>
      </w:r>
      <w:r w:rsidR="00A3084C" w:rsidRPr="00864E83">
        <w:rPr>
          <w:rFonts w:eastAsia="Times New Roman" w:cstheme="minorHAnsi"/>
          <w:sz w:val="24"/>
        </w:rPr>
        <w:t xml:space="preserve"> aware of security needs. </w:t>
      </w:r>
      <w:r w:rsidR="00B6400E" w:rsidRPr="00864E83">
        <w:rPr>
          <w:rFonts w:eastAsia="Times New Roman" w:cstheme="minorHAnsi"/>
          <w:sz w:val="24"/>
        </w:rPr>
        <w:t>Each site will need to include their local Security team in their operational staffing plans</w:t>
      </w:r>
    </w:p>
    <w:p w14:paraId="63CAAC13" w14:textId="11EE45C9" w:rsidR="003A1D75" w:rsidRPr="008C3B9B" w:rsidRDefault="006670D5" w:rsidP="00CB1953">
      <w:pPr>
        <w:pStyle w:val="ListParagraph"/>
        <w:numPr>
          <w:ilvl w:val="0"/>
          <w:numId w:val="14"/>
        </w:numPr>
        <w:spacing w:after="0" w:line="240" w:lineRule="auto"/>
        <w:ind w:left="720"/>
        <w:rPr>
          <w:rFonts w:cstheme="minorHAnsi"/>
          <w:sz w:val="24"/>
          <w:u w:val="single"/>
        </w:rPr>
      </w:pPr>
      <w:r w:rsidRPr="008C3B9B">
        <w:rPr>
          <w:rFonts w:eastAsia="Times New Roman" w:cstheme="minorHAnsi"/>
          <w:sz w:val="24"/>
        </w:rPr>
        <w:t>Ensure site-based Security</w:t>
      </w:r>
      <w:r w:rsidR="004029B9">
        <w:rPr>
          <w:rFonts w:eastAsia="Times New Roman" w:cstheme="minorHAnsi"/>
          <w:sz w:val="24"/>
        </w:rPr>
        <w:t>/Administration staff</w:t>
      </w:r>
      <w:r w:rsidRPr="008C3B9B">
        <w:rPr>
          <w:rFonts w:eastAsia="Times New Roman" w:cstheme="minorHAnsi"/>
          <w:sz w:val="24"/>
        </w:rPr>
        <w:t xml:space="preserve"> knows the clinic’s </w:t>
      </w:r>
      <w:r w:rsidR="00B6400E" w:rsidRPr="008C3B9B">
        <w:rPr>
          <w:rFonts w:eastAsia="Times New Roman" w:cstheme="minorHAnsi"/>
          <w:sz w:val="24"/>
        </w:rPr>
        <w:t>location</w:t>
      </w:r>
      <w:r w:rsidRPr="008C3B9B">
        <w:rPr>
          <w:rFonts w:eastAsia="Times New Roman" w:cstheme="minorHAnsi"/>
          <w:sz w:val="24"/>
        </w:rPr>
        <w:t xml:space="preserve"> and hours of operation</w:t>
      </w:r>
      <w:r w:rsidR="00232F88">
        <w:rPr>
          <w:rFonts w:eastAsia="Times New Roman" w:cstheme="minorHAnsi"/>
          <w:sz w:val="24"/>
        </w:rPr>
        <w:t>,</w:t>
      </w:r>
      <w:r w:rsidR="0036404A">
        <w:rPr>
          <w:rFonts w:eastAsia="Times New Roman" w:cstheme="minorHAnsi"/>
          <w:sz w:val="24"/>
        </w:rPr>
        <w:t xml:space="preserve"> including the time for set up and break down of the clinic. </w:t>
      </w:r>
    </w:p>
    <w:p w14:paraId="7DDE661F" w14:textId="40C13E2D" w:rsidR="00C27589" w:rsidRPr="009808B9" w:rsidRDefault="00C27589" w:rsidP="00CB1953">
      <w:pPr>
        <w:pStyle w:val="ListParagraph"/>
        <w:numPr>
          <w:ilvl w:val="1"/>
          <w:numId w:val="7"/>
        </w:numPr>
        <w:spacing w:after="0" w:line="240" w:lineRule="auto"/>
        <w:rPr>
          <w:rFonts w:cstheme="minorHAnsi"/>
          <w:sz w:val="24"/>
          <w:u w:val="single"/>
        </w:rPr>
      </w:pPr>
      <w:r w:rsidRPr="009808B9">
        <w:t xml:space="preserve">During </w:t>
      </w:r>
      <w:r w:rsidR="00232F88">
        <w:t>c</w:t>
      </w:r>
      <w:r w:rsidRPr="009808B9">
        <w:t>heck-</w:t>
      </w:r>
      <w:r w:rsidR="00232F88">
        <w:t>i</w:t>
      </w:r>
      <w:r w:rsidRPr="009808B9">
        <w:t>n, employee provides proof of ID with either employee badge or license. Employee verifies date of birth</w:t>
      </w:r>
      <w:r w:rsidR="0036404A">
        <w:t>.</w:t>
      </w:r>
      <w:r w:rsidRPr="009808B9">
        <w:t xml:space="preserve"> </w:t>
      </w:r>
    </w:p>
    <w:p w14:paraId="3444102A" w14:textId="7A59AA35" w:rsidR="00C7124E" w:rsidRPr="000719F1" w:rsidRDefault="00C7124E" w:rsidP="00CB1953">
      <w:pPr>
        <w:pStyle w:val="ListParagraph"/>
        <w:numPr>
          <w:ilvl w:val="1"/>
          <w:numId w:val="7"/>
        </w:numPr>
        <w:spacing w:after="0" w:line="240" w:lineRule="auto"/>
        <w:rPr>
          <w:rFonts w:cstheme="minorHAnsi"/>
          <w:sz w:val="24"/>
          <w:u w:val="single"/>
        </w:rPr>
      </w:pPr>
      <w:r w:rsidRPr="009808B9">
        <w:t>Identify other security concerns need to be addressed at identified clinic sites</w:t>
      </w:r>
      <w:r w:rsidR="00864E83">
        <w:t>.</w:t>
      </w:r>
    </w:p>
    <w:p w14:paraId="5E88A495" w14:textId="77777777" w:rsidR="00457893" w:rsidRPr="00FC77F0" w:rsidRDefault="00457893" w:rsidP="00837D1B">
      <w:pPr>
        <w:pStyle w:val="ListParagraph"/>
        <w:spacing w:after="0" w:line="240" w:lineRule="auto"/>
        <w:ind w:left="1440"/>
        <w:rPr>
          <w:rFonts w:cstheme="minorHAnsi"/>
          <w:sz w:val="24"/>
          <w:highlight w:val="yellow"/>
          <w:u w:val="single"/>
        </w:rPr>
      </w:pPr>
    </w:p>
    <w:p w14:paraId="4EC32BBE" w14:textId="6598BEA1" w:rsidR="009F7D43" w:rsidRDefault="00125A25" w:rsidP="009F7D43">
      <w:pPr>
        <w:pStyle w:val="Heading2"/>
        <w:rPr>
          <w:rFonts w:eastAsia="Times New Roman"/>
        </w:rPr>
      </w:pPr>
      <w:bookmarkStart w:id="6" w:name="_Toc59188350"/>
      <w:r>
        <w:rPr>
          <w:rFonts w:eastAsia="Times New Roman"/>
        </w:rPr>
        <w:t>Quigley Building Long Term Care COVID Clinic</w:t>
      </w:r>
      <w:bookmarkEnd w:id="6"/>
      <w:r>
        <w:rPr>
          <w:rFonts w:eastAsia="Times New Roman"/>
        </w:rPr>
        <w:t xml:space="preserve"> </w:t>
      </w:r>
    </w:p>
    <w:p w14:paraId="20057F69" w14:textId="64E24B84" w:rsidR="00125A25" w:rsidRPr="00125A25" w:rsidRDefault="00125A25" w:rsidP="00125A25">
      <w:pPr>
        <w:pStyle w:val="ListParagraph"/>
        <w:numPr>
          <w:ilvl w:val="0"/>
          <w:numId w:val="16"/>
        </w:numPr>
        <w:spacing w:after="0" w:line="240" w:lineRule="auto"/>
        <w:rPr>
          <w:rFonts w:eastAsia="Times New Roman" w:cstheme="minorHAnsi"/>
          <w:sz w:val="24"/>
        </w:rPr>
      </w:pPr>
      <w:r>
        <w:rPr>
          <w:rFonts w:eastAsia="Times New Roman" w:cstheme="minorHAnsi"/>
          <w:sz w:val="24"/>
        </w:rPr>
        <w:t xml:space="preserve">Location is </w:t>
      </w:r>
      <w:r w:rsidR="0042238C">
        <w:rPr>
          <w:rFonts w:eastAsia="Times New Roman" w:cstheme="minorHAnsi"/>
          <w:sz w:val="24"/>
        </w:rPr>
        <w:t>the Recreational Room on the 1</w:t>
      </w:r>
      <w:r w:rsidR="0042238C" w:rsidRPr="0042238C">
        <w:rPr>
          <w:rFonts w:eastAsia="Times New Roman" w:cstheme="minorHAnsi"/>
          <w:sz w:val="24"/>
          <w:vertAlign w:val="superscript"/>
        </w:rPr>
        <w:t>st</w:t>
      </w:r>
      <w:r w:rsidR="0042238C">
        <w:rPr>
          <w:rFonts w:eastAsia="Times New Roman" w:cstheme="minorHAnsi"/>
          <w:sz w:val="24"/>
        </w:rPr>
        <w:t xml:space="preserve"> floor of the Quigley building.</w:t>
      </w:r>
    </w:p>
    <w:p w14:paraId="6FDEC13E" w14:textId="320F0C90" w:rsidR="00837D1B" w:rsidRPr="009F7D43" w:rsidRDefault="00E35ED1" w:rsidP="004C6A1A">
      <w:pPr>
        <w:pStyle w:val="ListParagraph"/>
        <w:spacing w:after="0" w:line="240" w:lineRule="auto"/>
      </w:pPr>
      <w:r w:rsidRPr="004C6A1A">
        <w:rPr>
          <w:rFonts w:eastAsia="Times New Roman" w:cstheme="minorHAnsi"/>
          <w:sz w:val="24"/>
        </w:rPr>
        <w:t xml:space="preserve">                               </w:t>
      </w:r>
      <w:r w:rsidR="001A00A9">
        <w:rPr>
          <w:noProof/>
        </w:rPr>
        <w:drawing>
          <wp:inline distT="0" distB="0" distL="0" distR="0" wp14:anchorId="0CB5F866" wp14:editId="4D02D84D">
            <wp:extent cx="5943600" cy="236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sidRPr="007066A2">
        <w:rPr>
          <w:color w:val="FF0000"/>
        </w:rPr>
        <w:t xml:space="preserve">                                                                                                                                       </w:t>
      </w:r>
    </w:p>
    <w:p w14:paraId="734002E6" w14:textId="77777777" w:rsidR="0042238C" w:rsidRDefault="0042238C" w:rsidP="00125A25">
      <w:pPr>
        <w:pStyle w:val="Heading2"/>
        <w:rPr>
          <w:rFonts w:eastAsia="Times New Roman"/>
        </w:rPr>
      </w:pPr>
    </w:p>
    <w:p w14:paraId="3634B314" w14:textId="14B0AF97" w:rsidR="00125A25" w:rsidRPr="00125A25" w:rsidRDefault="00125A25" w:rsidP="00125A25">
      <w:pPr>
        <w:pStyle w:val="Heading2"/>
        <w:rPr>
          <w:rFonts w:eastAsia="Times New Roman"/>
        </w:rPr>
      </w:pPr>
      <w:bookmarkStart w:id="7" w:name="_Toc59188351"/>
      <w:r>
        <w:rPr>
          <w:rFonts w:eastAsia="Times New Roman"/>
        </w:rPr>
        <w:t>Domiciliary Clinic</w:t>
      </w:r>
      <w:bookmarkEnd w:id="7"/>
      <w:r>
        <w:rPr>
          <w:rFonts w:eastAsia="Times New Roman"/>
        </w:rPr>
        <w:t xml:space="preserve"> </w:t>
      </w:r>
    </w:p>
    <w:p w14:paraId="4AF0D3F2" w14:textId="2080FB23" w:rsidR="0042238C" w:rsidRPr="00125A25" w:rsidRDefault="0042238C" w:rsidP="0042238C">
      <w:pPr>
        <w:pStyle w:val="ListParagraph"/>
        <w:numPr>
          <w:ilvl w:val="0"/>
          <w:numId w:val="16"/>
        </w:numPr>
        <w:spacing w:after="0" w:line="240" w:lineRule="auto"/>
        <w:rPr>
          <w:rFonts w:eastAsia="Times New Roman" w:cstheme="minorHAnsi"/>
          <w:sz w:val="24"/>
        </w:rPr>
      </w:pPr>
      <w:r>
        <w:rPr>
          <w:rFonts w:eastAsia="Times New Roman" w:cstheme="minorHAnsi"/>
          <w:sz w:val="24"/>
        </w:rPr>
        <w:t>Location is the DCCU located on the ground floor of the John Adams building.</w:t>
      </w:r>
    </w:p>
    <w:p w14:paraId="1360E7D3" w14:textId="77777777" w:rsidR="00B25098" w:rsidRDefault="00B25098" w:rsidP="00125A25"/>
    <w:p w14:paraId="5420E674" w14:textId="25E5F67D" w:rsidR="00A94AB9" w:rsidRPr="00007D52" w:rsidRDefault="001A00A9" w:rsidP="00A94AB9">
      <w:pPr>
        <w:pStyle w:val="Heading1"/>
        <w:rPr>
          <w:rFonts w:asciiTheme="minorHAnsi" w:hAnsiTheme="minorHAnsi" w:cstheme="minorHAnsi"/>
          <w:b/>
          <w:color w:val="4472C4" w:themeColor="accent1"/>
        </w:rPr>
      </w:pPr>
      <w:bookmarkStart w:id="8" w:name="_Toc59188352"/>
      <w:r>
        <w:rPr>
          <w:noProof/>
        </w:rPr>
        <w:drawing>
          <wp:inline distT="0" distB="0" distL="0" distR="0" wp14:anchorId="022DE312" wp14:editId="333B9620">
            <wp:extent cx="5943600" cy="2453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453640"/>
                    </a:xfrm>
                    <a:prstGeom prst="rect">
                      <a:avLst/>
                    </a:prstGeom>
                  </pic:spPr>
                </pic:pic>
              </a:graphicData>
            </a:graphic>
          </wp:inline>
        </w:drawing>
      </w:r>
      <w:r w:rsidR="00A94AB9" w:rsidRPr="00007D52">
        <w:rPr>
          <w:rFonts w:asciiTheme="minorHAnsi" w:hAnsiTheme="minorHAnsi" w:cstheme="minorHAnsi"/>
          <w:b/>
          <w:color w:val="4472C4" w:themeColor="accent1"/>
        </w:rPr>
        <w:t>Roles and Duties</w:t>
      </w:r>
      <w:bookmarkEnd w:id="8"/>
      <w:r w:rsidR="00A94AB9" w:rsidRPr="00007D52">
        <w:rPr>
          <w:rFonts w:asciiTheme="minorHAnsi" w:hAnsiTheme="minorHAnsi" w:cstheme="minorHAnsi"/>
          <w:b/>
          <w:color w:val="4472C4" w:themeColor="accent1"/>
        </w:rPr>
        <w:t xml:space="preserve"> </w:t>
      </w:r>
    </w:p>
    <w:p w14:paraId="11F314EB" w14:textId="77777777" w:rsidR="00A94AB9" w:rsidRDefault="00A94AB9" w:rsidP="00A94AB9">
      <w:pPr>
        <w:pStyle w:val="NoSpacing"/>
      </w:pPr>
    </w:p>
    <w:tbl>
      <w:tblPr>
        <w:tblStyle w:val="TableGrid"/>
        <w:tblW w:w="0" w:type="auto"/>
        <w:tblLook w:val="04A0" w:firstRow="1" w:lastRow="0" w:firstColumn="1" w:lastColumn="0" w:noHBand="0" w:noVBand="1"/>
      </w:tblPr>
      <w:tblGrid>
        <w:gridCol w:w="2335"/>
        <w:gridCol w:w="3870"/>
        <w:gridCol w:w="3145"/>
      </w:tblGrid>
      <w:tr w:rsidR="00A94AB9" w14:paraId="23CCE56B" w14:textId="77777777" w:rsidTr="005D07DC">
        <w:tc>
          <w:tcPr>
            <w:tcW w:w="2335" w:type="dxa"/>
            <w:shd w:val="clear" w:color="auto" w:fill="5B9BD5" w:themeFill="accent5"/>
          </w:tcPr>
          <w:p w14:paraId="0CE55B8C" w14:textId="77777777" w:rsidR="00A94AB9" w:rsidRPr="00A94AB9" w:rsidRDefault="00A94AB9" w:rsidP="009A56FD">
            <w:pPr>
              <w:jc w:val="center"/>
              <w:rPr>
                <w:b/>
                <w:color w:val="FFFFFF" w:themeColor="background1"/>
                <w:sz w:val="24"/>
                <w:szCs w:val="24"/>
              </w:rPr>
            </w:pPr>
            <w:r w:rsidRPr="00A94AB9">
              <w:rPr>
                <w:b/>
                <w:color w:val="FFFFFF" w:themeColor="background1"/>
                <w:sz w:val="24"/>
                <w:szCs w:val="24"/>
              </w:rPr>
              <w:t>Role</w:t>
            </w:r>
          </w:p>
        </w:tc>
        <w:tc>
          <w:tcPr>
            <w:tcW w:w="3870" w:type="dxa"/>
            <w:shd w:val="clear" w:color="auto" w:fill="5B9BD5" w:themeFill="accent5"/>
          </w:tcPr>
          <w:p w14:paraId="55F5C2CE" w14:textId="77777777" w:rsidR="00A94AB9" w:rsidRPr="00A94AB9" w:rsidRDefault="00A94AB9" w:rsidP="009A56FD">
            <w:pPr>
              <w:jc w:val="center"/>
              <w:rPr>
                <w:b/>
                <w:color w:val="FFFFFF" w:themeColor="background1"/>
                <w:sz w:val="24"/>
                <w:szCs w:val="24"/>
              </w:rPr>
            </w:pPr>
            <w:r w:rsidRPr="00A94AB9">
              <w:rPr>
                <w:b/>
                <w:color w:val="FFFFFF" w:themeColor="background1"/>
                <w:sz w:val="24"/>
                <w:szCs w:val="24"/>
              </w:rPr>
              <w:t>Name</w:t>
            </w:r>
          </w:p>
        </w:tc>
        <w:tc>
          <w:tcPr>
            <w:tcW w:w="3145" w:type="dxa"/>
            <w:shd w:val="clear" w:color="auto" w:fill="5B9BD5" w:themeFill="accent5"/>
          </w:tcPr>
          <w:p w14:paraId="503F3479" w14:textId="77777777" w:rsidR="00A94AB9" w:rsidRPr="00A94AB9" w:rsidRDefault="00A94AB9" w:rsidP="009A56FD">
            <w:pPr>
              <w:jc w:val="center"/>
              <w:rPr>
                <w:b/>
                <w:color w:val="FFFFFF" w:themeColor="background1"/>
                <w:sz w:val="24"/>
                <w:szCs w:val="24"/>
              </w:rPr>
            </w:pPr>
            <w:r w:rsidRPr="00A94AB9">
              <w:rPr>
                <w:b/>
                <w:color w:val="FFFFFF" w:themeColor="background1"/>
                <w:sz w:val="24"/>
                <w:szCs w:val="24"/>
              </w:rPr>
              <w:t>Function</w:t>
            </w:r>
          </w:p>
        </w:tc>
      </w:tr>
      <w:tr w:rsidR="00A94AB9" w14:paraId="394130FF" w14:textId="77777777" w:rsidTr="005D07DC">
        <w:tc>
          <w:tcPr>
            <w:tcW w:w="2335" w:type="dxa"/>
          </w:tcPr>
          <w:p w14:paraId="0689FD16" w14:textId="619BAA45" w:rsidR="00A94AB9" w:rsidRPr="008B4AFC" w:rsidRDefault="004029B9" w:rsidP="009A56FD">
            <w:r>
              <w:t xml:space="preserve">Superintendent </w:t>
            </w:r>
          </w:p>
        </w:tc>
        <w:tc>
          <w:tcPr>
            <w:tcW w:w="3870" w:type="dxa"/>
          </w:tcPr>
          <w:p w14:paraId="76BEE5D8" w14:textId="612CF3C2" w:rsidR="00A94AB9" w:rsidRPr="007066A2" w:rsidRDefault="0048081C" w:rsidP="009A56FD">
            <w:pPr>
              <w:rPr>
                <w:color w:val="FF0000"/>
              </w:rPr>
            </w:pPr>
            <w:r w:rsidRPr="007066A2">
              <w:rPr>
                <w:color w:val="FF0000"/>
              </w:rPr>
              <w:t>[</w:t>
            </w:r>
            <w:r>
              <w:rPr>
                <w:color w:val="FF0000"/>
              </w:rPr>
              <w:t>i</w:t>
            </w:r>
            <w:r w:rsidRPr="007066A2">
              <w:rPr>
                <w:color w:val="FF0000"/>
              </w:rPr>
              <w:t xml:space="preserve">nsert </w:t>
            </w:r>
            <w:r>
              <w:rPr>
                <w:color w:val="FF0000"/>
              </w:rPr>
              <w:t>s</w:t>
            </w:r>
            <w:r w:rsidRPr="007066A2">
              <w:rPr>
                <w:color w:val="FF0000"/>
              </w:rPr>
              <w:t xml:space="preserve">taffing </w:t>
            </w:r>
            <w:r>
              <w:rPr>
                <w:color w:val="FF0000"/>
              </w:rPr>
              <w:t>s</w:t>
            </w:r>
            <w:r w:rsidRPr="007066A2">
              <w:rPr>
                <w:color w:val="FF0000"/>
              </w:rPr>
              <w:t>pecialist]</w:t>
            </w:r>
          </w:p>
        </w:tc>
        <w:tc>
          <w:tcPr>
            <w:tcW w:w="3145" w:type="dxa"/>
          </w:tcPr>
          <w:p w14:paraId="148479CC" w14:textId="5E075A43" w:rsidR="00A94AB9" w:rsidRPr="008B4AFC" w:rsidRDefault="00A94AB9" w:rsidP="009A56FD">
            <w:r>
              <w:t xml:space="preserve">Oversight </w:t>
            </w:r>
            <w:r w:rsidR="006670D5">
              <w:t xml:space="preserve">of </w:t>
            </w:r>
            <w:r>
              <w:t xml:space="preserve">all </w:t>
            </w:r>
            <w:r w:rsidR="00344254">
              <w:t xml:space="preserve">vaccine </w:t>
            </w:r>
            <w:r>
              <w:t>operations</w:t>
            </w:r>
          </w:p>
        </w:tc>
      </w:tr>
      <w:tr w:rsidR="00A94AB9" w14:paraId="7A7BCDED" w14:textId="77777777" w:rsidTr="005D07DC">
        <w:tc>
          <w:tcPr>
            <w:tcW w:w="2335" w:type="dxa"/>
          </w:tcPr>
          <w:p w14:paraId="15016EB8" w14:textId="77777777" w:rsidR="00A94AB9" w:rsidRPr="008B4AFC" w:rsidRDefault="00A94AB9" w:rsidP="009A56FD">
            <w:r>
              <w:t>Senior Operations Manager</w:t>
            </w:r>
          </w:p>
        </w:tc>
        <w:tc>
          <w:tcPr>
            <w:tcW w:w="3870" w:type="dxa"/>
          </w:tcPr>
          <w:p w14:paraId="730158A4" w14:textId="14904D65" w:rsidR="00A94AB9" w:rsidRPr="007066A2" w:rsidRDefault="0048081C" w:rsidP="009A56FD">
            <w:pPr>
              <w:rPr>
                <w:color w:val="FF0000"/>
              </w:rPr>
            </w:pPr>
            <w:r w:rsidRPr="007066A2">
              <w:rPr>
                <w:color w:val="FF0000"/>
              </w:rPr>
              <w:t>[</w:t>
            </w:r>
            <w:r>
              <w:rPr>
                <w:color w:val="FF0000"/>
              </w:rPr>
              <w:t>i</w:t>
            </w:r>
            <w:r w:rsidRPr="007066A2">
              <w:rPr>
                <w:color w:val="FF0000"/>
              </w:rPr>
              <w:t xml:space="preserve">nsert </w:t>
            </w:r>
            <w:r>
              <w:rPr>
                <w:color w:val="FF0000"/>
              </w:rPr>
              <w:t>s</w:t>
            </w:r>
            <w:r w:rsidRPr="007066A2">
              <w:rPr>
                <w:color w:val="FF0000"/>
              </w:rPr>
              <w:t xml:space="preserve">taffing </w:t>
            </w:r>
            <w:r>
              <w:rPr>
                <w:color w:val="FF0000"/>
              </w:rPr>
              <w:t>s</w:t>
            </w:r>
            <w:r w:rsidRPr="007066A2">
              <w:rPr>
                <w:color w:val="FF0000"/>
              </w:rPr>
              <w:t>pecialist]</w:t>
            </w:r>
          </w:p>
        </w:tc>
        <w:tc>
          <w:tcPr>
            <w:tcW w:w="3145" w:type="dxa"/>
          </w:tcPr>
          <w:p w14:paraId="15B27694" w14:textId="567DABE8" w:rsidR="00A94AB9" w:rsidRPr="008B4AFC" w:rsidRDefault="00A94AB9" w:rsidP="009A56FD">
            <w:r>
              <w:t>Support</w:t>
            </w:r>
            <w:r w:rsidR="00344254">
              <w:t xml:space="preserve">s </w:t>
            </w:r>
            <w:r w:rsidR="001D2D83">
              <w:t>Superintendent</w:t>
            </w:r>
            <w:r w:rsidR="00344254">
              <w:t xml:space="preserve"> in</w:t>
            </w:r>
            <w:r>
              <w:t xml:space="preserve"> overseeing all </w:t>
            </w:r>
            <w:r w:rsidR="00344254">
              <w:t xml:space="preserve">vaccine </w:t>
            </w:r>
            <w:r>
              <w:t>operations</w:t>
            </w:r>
            <w:r w:rsidR="00B6400E">
              <w:t>, including Pharmacy</w:t>
            </w:r>
          </w:p>
        </w:tc>
      </w:tr>
      <w:tr w:rsidR="00A94AB9" w14:paraId="2FC1FA4B" w14:textId="77777777" w:rsidTr="005D07DC">
        <w:tc>
          <w:tcPr>
            <w:tcW w:w="2335" w:type="dxa"/>
          </w:tcPr>
          <w:p w14:paraId="7A97E5D8" w14:textId="1F7621BA" w:rsidR="00A94AB9" w:rsidRPr="008B4AFC" w:rsidRDefault="00B6400E" w:rsidP="009A56FD">
            <w:r>
              <w:t>Chief Pharmacy Officer</w:t>
            </w:r>
            <w:r w:rsidR="004029B9">
              <w:t xml:space="preserve"> (CVS)</w:t>
            </w:r>
          </w:p>
        </w:tc>
        <w:tc>
          <w:tcPr>
            <w:tcW w:w="3870" w:type="dxa"/>
          </w:tcPr>
          <w:p w14:paraId="30598D46" w14:textId="7EF5CF17" w:rsidR="0042238C" w:rsidRPr="007066A2" w:rsidRDefault="0048081C" w:rsidP="009A56FD">
            <w:pPr>
              <w:rPr>
                <w:color w:val="FF0000"/>
              </w:rPr>
            </w:pPr>
            <w:r w:rsidRPr="007066A2">
              <w:rPr>
                <w:color w:val="FF0000"/>
              </w:rPr>
              <w:t>[</w:t>
            </w:r>
            <w:r>
              <w:rPr>
                <w:color w:val="FF0000"/>
              </w:rPr>
              <w:t>i</w:t>
            </w:r>
            <w:r w:rsidRPr="007066A2">
              <w:rPr>
                <w:color w:val="FF0000"/>
              </w:rPr>
              <w:t xml:space="preserve">nsert </w:t>
            </w:r>
            <w:r>
              <w:rPr>
                <w:color w:val="FF0000"/>
              </w:rPr>
              <w:t>s</w:t>
            </w:r>
            <w:r w:rsidRPr="007066A2">
              <w:rPr>
                <w:color w:val="FF0000"/>
              </w:rPr>
              <w:t xml:space="preserve">taffing </w:t>
            </w:r>
            <w:r>
              <w:rPr>
                <w:color w:val="FF0000"/>
              </w:rPr>
              <w:t>s</w:t>
            </w:r>
            <w:r w:rsidRPr="007066A2">
              <w:rPr>
                <w:color w:val="FF0000"/>
              </w:rPr>
              <w:t>pecialist]</w:t>
            </w:r>
          </w:p>
        </w:tc>
        <w:tc>
          <w:tcPr>
            <w:tcW w:w="3145" w:type="dxa"/>
          </w:tcPr>
          <w:p w14:paraId="768D8F5E" w14:textId="2BE00EC8" w:rsidR="00A94AB9" w:rsidRPr="008B4AFC" w:rsidRDefault="00146FFD" w:rsidP="009A56FD">
            <w:r>
              <w:t xml:space="preserve">Provides vaccination </w:t>
            </w:r>
          </w:p>
        </w:tc>
      </w:tr>
      <w:tr w:rsidR="00146FFD" w14:paraId="7C29BE45" w14:textId="77777777" w:rsidTr="005D07DC">
        <w:tc>
          <w:tcPr>
            <w:tcW w:w="2335" w:type="dxa"/>
          </w:tcPr>
          <w:p w14:paraId="7C44DBA1" w14:textId="6E21958E" w:rsidR="00146FFD" w:rsidRDefault="00146FFD" w:rsidP="009A56FD">
            <w:r>
              <w:t>Medical Director</w:t>
            </w:r>
          </w:p>
        </w:tc>
        <w:tc>
          <w:tcPr>
            <w:tcW w:w="3870" w:type="dxa"/>
          </w:tcPr>
          <w:p w14:paraId="78AAB203" w14:textId="3716966C" w:rsidR="00146FFD" w:rsidRPr="007066A2" w:rsidRDefault="0048081C" w:rsidP="009A56FD">
            <w:pPr>
              <w:rPr>
                <w:color w:val="FF0000"/>
              </w:rPr>
            </w:pPr>
            <w:r w:rsidRPr="007066A2">
              <w:rPr>
                <w:color w:val="FF0000"/>
              </w:rPr>
              <w:t>[</w:t>
            </w:r>
            <w:r>
              <w:rPr>
                <w:color w:val="FF0000"/>
              </w:rPr>
              <w:t>i</w:t>
            </w:r>
            <w:r w:rsidRPr="007066A2">
              <w:rPr>
                <w:color w:val="FF0000"/>
              </w:rPr>
              <w:t xml:space="preserve">nsert </w:t>
            </w:r>
            <w:r>
              <w:rPr>
                <w:color w:val="FF0000"/>
              </w:rPr>
              <w:t>s</w:t>
            </w:r>
            <w:r w:rsidRPr="007066A2">
              <w:rPr>
                <w:color w:val="FF0000"/>
              </w:rPr>
              <w:t xml:space="preserve">taffing </w:t>
            </w:r>
            <w:r>
              <w:rPr>
                <w:color w:val="FF0000"/>
              </w:rPr>
              <w:t>s</w:t>
            </w:r>
            <w:r w:rsidRPr="007066A2">
              <w:rPr>
                <w:color w:val="FF0000"/>
              </w:rPr>
              <w:t>pecialist]</w:t>
            </w:r>
          </w:p>
        </w:tc>
        <w:tc>
          <w:tcPr>
            <w:tcW w:w="3145" w:type="dxa"/>
          </w:tcPr>
          <w:p w14:paraId="477C071D" w14:textId="39F93BE5" w:rsidR="00146FFD" w:rsidRDefault="00146FFD" w:rsidP="009A56FD">
            <w:r>
              <w:t>Clinical oversight</w:t>
            </w:r>
          </w:p>
        </w:tc>
      </w:tr>
      <w:tr w:rsidR="00146FFD" w14:paraId="7C52104B" w14:textId="77777777" w:rsidTr="005D07DC">
        <w:tc>
          <w:tcPr>
            <w:tcW w:w="2335" w:type="dxa"/>
          </w:tcPr>
          <w:p w14:paraId="2DF0F967" w14:textId="665524C8" w:rsidR="00146FFD" w:rsidRDefault="00146FFD" w:rsidP="009A56FD">
            <w:r>
              <w:t>Chief Nursing Officer</w:t>
            </w:r>
          </w:p>
        </w:tc>
        <w:tc>
          <w:tcPr>
            <w:tcW w:w="3870" w:type="dxa"/>
          </w:tcPr>
          <w:p w14:paraId="109CB232" w14:textId="78958AD1" w:rsidR="00146FFD" w:rsidRPr="007066A2" w:rsidRDefault="0048081C" w:rsidP="009A56FD">
            <w:pPr>
              <w:rPr>
                <w:color w:val="FF0000"/>
              </w:rPr>
            </w:pPr>
            <w:r w:rsidRPr="007066A2">
              <w:rPr>
                <w:color w:val="FF0000"/>
              </w:rPr>
              <w:t>[</w:t>
            </w:r>
            <w:r>
              <w:rPr>
                <w:color w:val="FF0000"/>
              </w:rPr>
              <w:t>i</w:t>
            </w:r>
            <w:r w:rsidRPr="007066A2">
              <w:rPr>
                <w:color w:val="FF0000"/>
              </w:rPr>
              <w:t xml:space="preserve">nsert </w:t>
            </w:r>
            <w:r>
              <w:rPr>
                <w:color w:val="FF0000"/>
              </w:rPr>
              <w:t>s</w:t>
            </w:r>
            <w:r w:rsidRPr="007066A2">
              <w:rPr>
                <w:color w:val="FF0000"/>
              </w:rPr>
              <w:t xml:space="preserve">taffing </w:t>
            </w:r>
            <w:r>
              <w:rPr>
                <w:color w:val="FF0000"/>
              </w:rPr>
              <w:t>s</w:t>
            </w:r>
            <w:r w:rsidRPr="007066A2">
              <w:rPr>
                <w:color w:val="FF0000"/>
              </w:rPr>
              <w:t>pecialist]</w:t>
            </w:r>
          </w:p>
        </w:tc>
        <w:tc>
          <w:tcPr>
            <w:tcW w:w="3145" w:type="dxa"/>
          </w:tcPr>
          <w:p w14:paraId="666CF078" w14:textId="13785BC2" w:rsidR="00146FFD" w:rsidRDefault="00146FFD" w:rsidP="009A56FD">
            <w:r>
              <w:t xml:space="preserve">Clinical oversight </w:t>
            </w:r>
          </w:p>
        </w:tc>
      </w:tr>
      <w:tr w:rsidR="00146FFD" w14:paraId="548CB34B" w14:textId="77777777" w:rsidTr="005D07DC">
        <w:tc>
          <w:tcPr>
            <w:tcW w:w="2335" w:type="dxa"/>
          </w:tcPr>
          <w:p w14:paraId="6AF60435" w14:textId="538E350E" w:rsidR="00146FFD" w:rsidRDefault="00146FFD" w:rsidP="009A56FD">
            <w:r>
              <w:t>Infection Control Nurse</w:t>
            </w:r>
          </w:p>
        </w:tc>
        <w:tc>
          <w:tcPr>
            <w:tcW w:w="3870" w:type="dxa"/>
          </w:tcPr>
          <w:p w14:paraId="7B0C46E2" w14:textId="1BFB6F1C" w:rsidR="00146FFD" w:rsidRPr="007066A2" w:rsidRDefault="0048081C" w:rsidP="009A56FD">
            <w:pPr>
              <w:rPr>
                <w:color w:val="FF0000"/>
              </w:rPr>
            </w:pPr>
            <w:r w:rsidRPr="007066A2">
              <w:rPr>
                <w:color w:val="FF0000"/>
              </w:rPr>
              <w:t>[</w:t>
            </w:r>
            <w:r>
              <w:rPr>
                <w:color w:val="FF0000"/>
              </w:rPr>
              <w:t>i</w:t>
            </w:r>
            <w:r w:rsidRPr="007066A2">
              <w:rPr>
                <w:color w:val="FF0000"/>
              </w:rPr>
              <w:t xml:space="preserve">nsert </w:t>
            </w:r>
            <w:r>
              <w:rPr>
                <w:color w:val="FF0000"/>
              </w:rPr>
              <w:t>s</w:t>
            </w:r>
            <w:r w:rsidRPr="007066A2">
              <w:rPr>
                <w:color w:val="FF0000"/>
              </w:rPr>
              <w:t xml:space="preserve">taffing </w:t>
            </w:r>
            <w:r>
              <w:rPr>
                <w:color w:val="FF0000"/>
              </w:rPr>
              <w:t>s</w:t>
            </w:r>
            <w:r w:rsidRPr="007066A2">
              <w:rPr>
                <w:color w:val="FF0000"/>
              </w:rPr>
              <w:t>pecialist]</w:t>
            </w:r>
          </w:p>
        </w:tc>
        <w:tc>
          <w:tcPr>
            <w:tcW w:w="3145" w:type="dxa"/>
          </w:tcPr>
          <w:p w14:paraId="21084005" w14:textId="4721E5C9" w:rsidR="00146FFD" w:rsidRDefault="00146FFD" w:rsidP="009A56FD">
            <w:r>
              <w:t>Ensure all infection control protocols are followed</w:t>
            </w:r>
          </w:p>
        </w:tc>
      </w:tr>
      <w:tr w:rsidR="00963F7F" w14:paraId="2CDEE232" w14:textId="77777777" w:rsidTr="005D07DC">
        <w:tc>
          <w:tcPr>
            <w:tcW w:w="2335" w:type="dxa"/>
          </w:tcPr>
          <w:p w14:paraId="541F4B41" w14:textId="1BB17BB1" w:rsidR="00963F7F" w:rsidRDefault="00963F7F" w:rsidP="009A56FD">
            <w:r>
              <w:t>Clinic Supervisor(s)</w:t>
            </w:r>
          </w:p>
        </w:tc>
        <w:tc>
          <w:tcPr>
            <w:tcW w:w="3870" w:type="dxa"/>
          </w:tcPr>
          <w:p w14:paraId="4F96E55D" w14:textId="17E25054" w:rsidR="00963F7F" w:rsidRPr="007066A2" w:rsidRDefault="0048081C" w:rsidP="009A56FD">
            <w:pPr>
              <w:rPr>
                <w:color w:val="FF0000"/>
              </w:rPr>
            </w:pPr>
            <w:r w:rsidRPr="007066A2">
              <w:rPr>
                <w:color w:val="FF0000"/>
              </w:rPr>
              <w:t>[</w:t>
            </w:r>
            <w:r>
              <w:rPr>
                <w:color w:val="FF0000"/>
              </w:rPr>
              <w:t>i</w:t>
            </w:r>
            <w:r w:rsidRPr="007066A2">
              <w:rPr>
                <w:color w:val="FF0000"/>
              </w:rPr>
              <w:t xml:space="preserve">nsert </w:t>
            </w:r>
            <w:r>
              <w:rPr>
                <w:color w:val="FF0000"/>
              </w:rPr>
              <w:t>s</w:t>
            </w:r>
            <w:r w:rsidRPr="007066A2">
              <w:rPr>
                <w:color w:val="FF0000"/>
              </w:rPr>
              <w:t xml:space="preserve">taffing </w:t>
            </w:r>
            <w:r>
              <w:rPr>
                <w:color w:val="FF0000"/>
              </w:rPr>
              <w:t>s</w:t>
            </w:r>
            <w:r w:rsidRPr="007066A2">
              <w:rPr>
                <w:color w:val="FF0000"/>
              </w:rPr>
              <w:t>pecialist]</w:t>
            </w:r>
          </w:p>
        </w:tc>
        <w:tc>
          <w:tcPr>
            <w:tcW w:w="3145" w:type="dxa"/>
          </w:tcPr>
          <w:p w14:paraId="6AE9F813" w14:textId="084156F1" w:rsidR="00963F7F" w:rsidRDefault="00963F7F" w:rsidP="009A56FD">
            <w:r>
              <w:t>Onsite Home clinician responsible for communicating updates to chain of command</w:t>
            </w:r>
          </w:p>
        </w:tc>
      </w:tr>
    </w:tbl>
    <w:p w14:paraId="5FC86862" w14:textId="1B67EF53" w:rsidR="00A94AB9" w:rsidRDefault="00A94AB9"/>
    <w:tbl>
      <w:tblPr>
        <w:tblStyle w:val="TableGrid"/>
        <w:tblW w:w="0" w:type="auto"/>
        <w:tblLook w:val="04A0" w:firstRow="1" w:lastRow="0" w:firstColumn="1" w:lastColumn="0" w:noHBand="0" w:noVBand="1"/>
      </w:tblPr>
      <w:tblGrid>
        <w:gridCol w:w="2335"/>
        <w:gridCol w:w="4590"/>
        <w:gridCol w:w="2425"/>
      </w:tblGrid>
      <w:tr w:rsidR="00A94AB9" w14:paraId="4A754253" w14:textId="77777777" w:rsidTr="009A56FD">
        <w:tc>
          <w:tcPr>
            <w:tcW w:w="2335" w:type="dxa"/>
            <w:shd w:val="clear" w:color="auto" w:fill="5B9BD5" w:themeFill="accent5"/>
          </w:tcPr>
          <w:p w14:paraId="7CFFDBDD" w14:textId="77777777" w:rsidR="00A94AB9" w:rsidRPr="00A94AB9" w:rsidRDefault="00A94AB9" w:rsidP="009A56FD">
            <w:pPr>
              <w:jc w:val="center"/>
              <w:rPr>
                <w:b/>
                <w:color w:val="FFFFFF" w:themeColor="background1"/>
                <w:sz w:val="24"/>
                <w:szCs w:val="24"/>
              </w:rPr>
            </w:pPr>
            <w:r w:rsidRPr="00A94AB9">
              <w:rPr>
                <w:b/>
                <w:color w:val="FFFFFF" w:themeColor="background1"/>
                <w:sz w:val="24"/>
                <w:szCs w:val="24"/>
              </w:rPr>
              <w:t>Role</w:t>
            </w:r>
          </w:p>
        </w:tc>
        <w:tc>
          <w:tcPr>
            <w:tcW w:w="4590" w:type="dxa"/>
            <w:shd w:val="clear" w:color="auto" w:fill="5B9BD5" w:themeFill="accent5"/>
          </w:tcPr>
          <w:p w14:paraId="7EA2B8CC" w14:textId="19B50684" w:rsidR="00A94AB9" w:rsidRPr="00A94AB9" w:rsidRDefault="00A94AB9" w:rsidP="009A56FD">
            <w:pPr>
              <w:jc w:val="center"/>
              <w:rPr>
                <w:b/>
                <w:color w:val="FFFFFF" w:themeColor="background1"/>
                <w:sz w:val="24"/>
                <w:szCs w:val="24"/>
              </w:rPr>
            </w:pPr>
            <w:r w:rsidRPr="00A94AB9">
              <w:rPr>
                <w:b/>
                <w:color w:val="FFFFFF" w:themeColor="background1"/>
                <w:sz w:val="24"/>
                <w:szCs w:val="24"/>
              </w:rPr>
              <w:t xml:space="preserve">Duties </w:t>
            </w:r>
          </w:p>
        </w:tc>
        <w:tc>
          <w:tcPr>
            <w:tcW w:w="2425" w:type="dxa"/>
            <w:shd w:val="clear" w:color="auto" w:fill="5B9BD5" w:themeFill="accent5"/>
          </w:tcPr>
          <w:p w14:paraId="439872B4" w14:textId="77777777" w:rsidR="00A94AB9" w:rsidRPr="00A94AB9" w:rsidRDefault="00A94AB9" w:rsidP="009A56FD">
            <w:pPr>
              <w:jc w:val="center"/>
              <w:rPr>
                <w:b/>
                <w:color w:val="FFFFFF" w:themeColor="background1"/>
                <w:sz w:val="24"/>
                <w:szCs w:val="24"/>
              </w:rPr>
            </w:pPr>
            <w:r w:rsidRPr="00A94AB9">
              <w:rPr>
                <w:b/>
                <w:color w:val="FFFFFF" w:themeColor="background1"/>
                <w:sz w:val="24"/>
                <w:szCs w:val="24"/>
              </w:rPr>
              <w:t>Area</w:t>
            </w:r>
          </w:p>
        </w:tc>
      </w:tr>
      <w:tr w:rsidR="00836FD2" w14:paraId="2379AAF8" w14:textId="77777777" w:rsidTr="009A56FD">
        <w:tc>
          <w:tcPr>
            <w:tcW w:w="2335" w:type="dxa"/>
          </w:tcPr>
          <w:p w14:paraId="7BC6D314" w14:textId="179B073C" w:rsidR="00836FD2" w:rsidRPr="006E50B0" w:rsidRDefault="00836FD2" w:rsidP="00836FD2">
            <w:pPr>
              <w:rPr>
                <w:b/>
                <w:bCs/>
                <w:highlight w:val="yellow"/>
              </w:rPr>
            </w:pPr>
            <w:r w:rsidRPr="006E50B0">
              <w:rPr>
                <w:b/>
                <w:bCs/>
              </w:rPr>
              <w:t>On-</w:t>
            </w:r>
            <w:r w:rsidR="000846CE" w:rsidRPr="006E50B0">
              <w:rPr>
                <w:b/>
                <w:bCs/>
              </w:rPr>
              <w:t>S</w:t>
            </w:r>
            <w:r w:rsidRPr="006E50B0">
              <w:rPr>
                <w:b/>
                <w:bCs/>
              </w:rPr>
              <w:t>ite Vaccine Clinic Manager</w:t>
            </w:r>
          </w:p>
        </w:tc>
        <w:tc>
          <w:tcPr>
            <w:tcW w:w="4590" w:type="dxa"/>
          </w:tcPr>
          <w:p w14:paraId="159CB010" w14:textId="3F9DEB5F" w:rsidR="00836FD2" w:rsidRDefault="00016243" w:rsidP="005D07DC">
            <w:pPr>
              <w:pStyle w:val="ListParagraph"/>
              <w:numPr>
                <w:ilvl w:val="0"/>
                <w:numId w:val="13"/>
              </w:numPr>
            </w:pPr>
            <w:r w:rsidRPr="005D07DC">
              <w:t>CVS</w:t>
            </w:r>
          </w:p>
        </w:tc>
        <w:tc>
          <w:tcPr>
            <w:tcW w:w="2425" w:type="dxa"/>
          </w:tcPr>
          <w:p w14:paraId="371B0ACA" w14:textId="285B6EFC" w:rsidR="00836FD2" w:rsidRDefault="00016243" w:rsidP="00836FD2">
            <w:r>
              <w:t>Established clinic area (see map above)</w:t>
            </w:r>
          </w:p>
        </w:tc>
      </w:tr>
      <w:tr w:rsidR="00836FD2" w14:paraId="5F3D3FAB" w14:textId="77777777" w:rsidTr="009A56FD">
        <w:tc>
          <w:tcPr>
            <w:tcW w:w="2335" w:type="dxa"/>
          </w:tcPr>
          <w:p w14:paraId="3920BE57" w14:textId="614C24C7" w:rsidR="00836FD2" w:rsidRPr="008B4AFC" w:rsidRDefault="00836FD2" w:rsidP="00836FD2">
            <w:r w:rsidRPr="006E50B0">
              <w:rPr>
                <w:b/>
                <w:bCs/>
              </w:rPr>
              <w:t>Greeter</w:t>
            </w:r>
            <w:r w:rsidR="00CB7AF6">
              <w:rPr>
                <w:b/>
                <w:bCs/>
              </w:rPr>
              <w:t>/Check-In</w:t>
            </w:r>
            <w:r w:rsidR="006E50B0" w:rsidRPr="006E50B0">
              <w:rPr>
                <w:b/>
                <w:bCs/>
              </w:rPr>
              <w:t>:</w:t>
            </w:r>
            <w:r w:rsidR="006E50B0">
              <w:t xml:space="preserve"> </w:t>
            </w:r>
            <w:r w:rsidR="00016243">
              <w:t>(CVS &amp; Homes</w:t>
            </w:r>
            <w:r w:rsidR="005D07DC">
              <w:t>)</w:t>
            </w:r>
          </w:p>
        </w:tc>
        <w:tc>
          <w:tcPr>
            <w:tcW w:w="4590" w:type="dxa"/>
          </w:tcPr>
          <w:p w14:paraId="2600AFA2" w14:textId="42F2B6D8" w:rsidR="0042238C" w:rsidRPr="0042238C" w:rsidRDefault="0042238C" w:rsidP="00CB1953">
            <w:pPr>
              <w:pStyle w:val="ListParagraph"/>
              <w:numPr>
                <w:ilvl w:val="0"/>
                <w:numId w:val="13"/>
              </w:numPr>
            </w:pPr>
            <w:r>
              <w:rPr>
                <w:color w:val="FF0000"/>
              </w:rPr>
              <w:t>TBD &lt;insert names&gt;</w:t>
            </w:r>
          </w:p>
          <w:p w14:paraId="04225973" w14:textId="57745C2B" w:rsidR="00A05631" w:rsidRDefault="00232F88" w:rsidP="00CB1953">
            <w:pPr>
              <w:pStyle w:val="ListParagraph"/>
              <w:numPr>
                <w:ilvl w:val="0"/>
                <w:numId w:val="13"/>
              </w:numPr>
            </w:pPr>
            <w:r>
              <w:t>Asks individual to use</w:t>
            </w:r>
            <w:r w:rsidR="00A05631">
              <w:t xml:space="preserve"> hand disinfectant and check that mask use is correct.</w:t>
            </w:r>
          </w:p>
          <w:p w14:paraId="4447F767" w14:textId="5EF80E99" w:rsidR="0036404A" w:rsidRDefault="0036404A" w:rsidP="00CB1953">
            <w:pPr>
              <w:pStyle w:val="ListParagraph"/>
              <w:numPr>
                <w:ilvl w:val="0"/>
                <w:numId w:val="13"/>
              </w:numPr>
            </w:pPr>
            <w:r>
              <w:lastRenderedPageBreak/>
              <w:t>Confirm</w:t>
            </w:r>
            <w:r w:rsidR="00232F88">
              <w:t>s</w:t>
            </w:r>
            <w:r>
              <w:t xml:space="preserve"> that all employees entering vaccine area do not have symptoms. </w:t>
            </w:r>
          </w:p>
          <w:p w14:paraId="5F814A30" w14:textId="69B2F990" w:rsidR="00CB7AF6" w:rsidRDefault="00CB7AF6" w:rsidP="00CB1953">
            <w:pPr>
              <w:pStyle w:val="ListParagraph"/>
              <w:numPr>
                <w:ilvl w:val="0"/>
                <w:numId w:val="13"/>
              </w:numPr>
            </w:pPr>
            <w:r>
              <w:t>Checks</w:t>
            </w:r>
            <w:r w:rsidR="00232F88">
              <w:t>-</w:t>
            </w:r>
            <w:r>
              <w:t xml:space="preserve">in individuals (ensures they have appointment) </w:t>
            </w:r>
            <w:r w:rsidR="009F7D43" w:rsidRPr="009F7D43">
              <w:t>(develop talking points)</w:t>
            </w:r>
          </w:p>
          <w:p w14:paraId="34CE3438" w14:textId="412BC06F" w:rsidR="00A05631" w:rsidRPr="0042594F" w:rsidRDefault="009808B9" w:rsidP="00CB1953">
            <w:pPr>
              <w:pStyle w:val="ListParagraph"/>
              <w:numPr>
                <w:ilvl w:val="0"/>
                <w:numId w:val="13"/>
              </w:numPr>
            </w:pPr>
            <w:r>
              <w:t>Verif</w:t>
            </w:r>
            <w:r w:rsidR="00232F88">
              <w:t>ies</w:t>
            </w:r>
            <w:r>
              <w:t xml:space="preserve"> th</w:t>
            </w:r>
            <w:r w:rsidR="00232F88">
              <w:t>at</w:t>
            </w:r>
            <w:r w:rsidR="00A05631" w:rsidRPr="0042594F">
              <w:t xml:space="preserve"> </w:t>
            </w:r>
            <w:r w:rsidR="00232F88">
              <w:t xml:space="preserve">individual </w:t>
            </w:r>
            <w:r w:rsidR="0042594F" w:rsidRPr="0042594F">
              <w:t>can</w:t>
            </w:r>
            <w:r w:rsidR="00A05631" w:rsidRPr="0042594F">
              <w:t xml:space="preserve"> remain on site following vaccination for 15 </w:t>
            </w:r>
            <w:r w:rsidR="0020389C">
              <w:t xml:space="preserve">to 30 </w:t>
            </w:r>
            <w:r w:rsidR="00A05631" w:rsidRPr="0042594F">
              <w:t>minutes for observation.  If unable, reschedule vaccination.</w:t>
            </w:r>
          </w:p>
          <w:p w14:paraId="49920D32" w14:textId="66B53B4F" w:rsidR="0042594F" w:rsidRDefault="0042594F" w:rsidP="00CB1953">
            <w:pPr>
              <w:pStyle w:val="ListParagraph"/>
              <w:numPr>
                <w:ilvl w:val="0"/>
                <w:numId w:val="13"/>
              </w:numPr>
            </w:pPr>
            <w:r>
              <w:t>Direct</w:t>
            </w:r>
            <w:r w:rsidR="00232F88">
              <w:t>s</w:t>
            </w:r>
            <w:r>
              <w:t xml:space="preserve"> </w:t>
            </w:r>
            <w:r w:rsidR="00232F88">
              <w:t>individual</w:t>
            </w:r>
            <w:r>
              <w:t xml:space="preserve"> </w:t>
            </w:r>
            <w:r w:rsidR="00A05631">
              <w:t>to a vaccination station</w:t>
            </w:r>
            <w:r>
              <w:t xml:space="preserve"> using the # on the station as a reference</w:t>
            </w:r>
            <w:r w:rsidR="00232F88">
              <w:t>.</w:t>
            </w:r>
          </w:p>
          <w:p w14:paraId="6084CD75" w14:textId="3EE13F97" w:rsidR="00A05631" w:rsidRDefault="00A05631" w:rsidP="00CB1953">
            <w:pPr>
              <w:pStyle w:val="ListParagraph"/>
              <w:numPr>
                <w:ilvl w:val="0"/>
                <w:numId w:val="13"/>
              </w:numPr>
            </w:pPr>
            <w:r>
              <w:t>Direct</w:t>
            </w:r>
            <w:r w:rsidR="003372C0">
              <w:t>s</w:t>
            </w:r>
            <w:r>
              <w:t xml:space="preserve"> </w:t>
            </w:r>
            <w:r w:rsidR="003372C0">
              <w:t>individual</w:t>
            </w:r>
            <w:r>
              <w:t xml:space="preserve"> to the next available vaccination station. Consider the vaccine preparation to be provided as individual may need to be directed to a specific vaccination station.</w:t>
            </w:r>
          </w:p>
          <w:p w14:paraId="2341B1EC" w14:textId="62515081" w:rsidR="00836FD2" w:rsidRDefault="00836FD2" w:rsidP="00CB1953">
            <w:pPr>
              <w:pStyle w:val="ListParagraph"/>
              <w:numPr>
                <w:ilvl w:val="0"/>
                <w:numId w:val="13"/>
              </w:numPr>
            </w:pPr>
            <w:r>
              <w:t>Answer</w:t>
            </w:r>
            <w:r w:rsidR="003372C0">
              <w:t>s</w:t>
            </w:r>
            <w:r>
              <w:t xml:space="preserve"> questions and manage traffic flow</w:t>
            </w:r>
            <w:r w:rsidR="00232F88">
              <w:t>.</w:t>
            </w:r>
          </w:p>
          <w:p w14:paraId="3EA59B83" w14:textId="52205A13" w:rsidR="00836FD2" w:rsidRPr="008B4AFC" w:rsidRDefault="00836FD2" w:rsidP="00CB1953">
            <w:pPr>
              <w:pStyle w:val="ListParagraph"/>
              <w:numPr>
                <w:ilvl w:val="0"/>
                <w:numId w:val="13"/>
              </w:numPr>
            </w:pPr>
            <w:r>
              <w:t>Notif</w:t>
            </w:r>
            <w:r w:rsidR="003372C0">
              <w:t>ies</w:t>
            </w:r>
            <w:r>
              <w:t xml:space="preserve"> on-site Vaccine Clinic Manager if an </w:t>
            </w:r>
            <w:r w:rsidR="00E00E50">
              <w:t>individual</w:t>
            </w:r>
            <w:r>
              <w:t xml:space="preserve"> has a question the Greeter cannot answer</w:t>
            </w:r>
            <w:r w:rsidR="00232F88">
              <w:t>.</w:t>
            </w:r>
          </w:p>
        </w:tc>
        <w:tc>
          <w:tcPr>
            <w:tcW w:w="2425" w:type="dxa"/>
          </w:tcPr>
          <w:p w14:paraId="724BC123" w14:textId="2C0D5830" w:rsidR="00836FD2" w:rsidRPr="008B4AFC" w:rsidRDefault="004B775B" w:rsidP="00836FD2">
            <w:r>
              <w:lastRenderedPageBreak/>
              <w:t>Check-</w:t>
            </w:r>
            <w:r w:rsidR="009F7D43">
              <w:t>i</w:t>
            </w:r>
            <w:r>
              <w:t>n</w:t>
            </w:r>
            <w:r w:rsidR="00CB7AF6">
              <w:t xml:space="preserve"> at </w:t>
            </w:r>
            <w:r w:rsidR="009F7D43">
              <w:t>c</w:t>
            </w:r>
            <w:r w:rsidR="00CB7AF6">
              <w:t xml:space="preserve">linic </w:t>
            </w:r>
            <w:r w:rsidR="009F7D43">
              <w:t>e</w:t>
            </w:r>
            <w:r w:rsidR="00CB7AF6">
              <w:t xml:space="preserve">ntrance </w:t>
            </w:r>
            <w:r w:rsidR="0020389C">
              <w:t>after going through screening process to enter the building</w:t>
            </w:r>
          </w:p>
        </w:tc>
      </w:tr>
      <w:tr w:rsidR="00836FD2" w14:paraId="52353D67" w14:textId="77777777" w:rsidTr="009A56FD">
        <w:tc>
          <w:tcPr>
            <w:tcW w:w="2335" w:type="dxa"/>
          </w:tcPr>
          <w:p w14:paraId="64E5F7AB" w14:textId="386DDE23" w:rsidR="00836FD2" w:rsidRPr="006E50B0" w:rsidRDefault="00836FD2" w:rsidP="00836FD2">
            <w:pPr>
              <w:rPr>
                <w:b/>
                <w:bCs/>
              </w:rPr>
            </w:pPr>
            <w:r w:rsidRPr="006E50B0">
              <w:rPr>
                <w:b/>
                <w:bCs/>
              </w:rPr>
              <w:lastRenderedPageBreak/>
              <w:t>Room Assistant</w:t>
            </w:r>
            <w:r w:rsidR="006E50B0">
              <w:rPr>
                <w:b/>
                <w:bCs/>
              </w:rPr>
              <w:t>/</w:t>
            </w:r>
            <w:r w:rsidRPr="006E50B0">
              <w:rPr>
                <w:b/>
                <w:bCs/>
              </w:rPr>
              <w:t>Table Wiper</w:t>
            </w:r>
            <w:r w:rsidR="006E50B0">
              <w:t xml:space="preserve">: </w:t>
            </w:r>
            <w:r w:rsidR="00016243">
              <w:t>(Infection Control)</w:t>
            </w:r>
          </w:p>
        </w:tc>
        <w:tc>
          <w:tcPr>
            <w:tcW w:w="4590" w:type="dxa"/>
          </w:tcPr>
          <w:p w14:paraId="127135EA" w14:textId="2D8D6DB7" w:rsidR="006E50B0" w:rsidRPr="003372C0" w:rsidRDefault="00016243" w:rsidP="003372C0">
            <w:pPr>
              <w:rPr>
                <w:color w:val="FF0000"/>
              </w:rPr>
            </w:pPr>
            <w:r>
              <w:rPr>
                <w:color w:val="FF0000"/>
              </w:rPr>
              <w:t>&lt;Homes to identify resources&gt;:</w:t>
            </w:r>
          </w:p>
          <w:p w14:paraId="778A0D58" w14:textId="46822982" w:rsidR="00836FD2" w:rsidRPr="008B4AFC" w:rsidRDefault="00143387" w:rsidP="00CB1953">
            <w:pPr>
              <w:pStyle w:val="ListParagraph"/>
              <w:numPr>
                <w:ilvl w:val="0"/>
                <w:numId w:val="9"/>
              </w:numPr>
            </w:pPr>
            <w:r>
              <w:t xml:space="preserve">Clean and disinfect </w:t>
            </w:r>
            <w:r w:rsidR="00836FD2">
              <w:t xml:space="preserve">each </w:t>
            </w:r>
            <w:r w:rsidR="000846CE">
              <w:t>vaccination</w:t>
            </w:r>
            <w:r w:rsidR="00836FD2">
              <w:t xml:space="preserve"> station</w:t>
            </w:r>
            <w:r>
              <w:t xml:space="preserve"> table </w:t>
            </w:r>
            <w:r w:rsidR="00836FD2">
              <w:t xml:space="preserve">between employees </w:t>
            </w:r>
            <w:r>
              <w:t xml:space="preserve">with a hospital approved wipe </w:t>
            </w:r>
            <w:r w:rsidR="006743B7">
              <w:t>or at the scheduled hourly cleaning time</w:t>
            </w:r>
            <w:r>
              <w:t xml:space="preserve">. Use </w:t>
            </w:r>
            <w:r w:rsidR="009808B9">
              <w:t>enough</w:t>
            </w:r>
            <w:r>
              <w:t xml:space="preserve"> wipes to ensure surfaces are wet </w:t>
            </w:r>
            <w:r w:rsidR="006743B7">
              <w:t xml:space="preserve">for appropriate contact time </w:t>
            </w:r>
            <w:r>
              <w:t>and allow to air dry.</w:t>
            </w:r>
          </w:p>
        </w:tc>
        <w:tc>
          <w:tcPr>
            <w:tcW w:w="2425" w:type="dxa"/>
          </w:tcPr>
          <w:p w14:paraId="062EF337" w14:textId="53B3EFC2" w:rsidR="00836FD2" w:rsidRPr="008B4AFC" w:rsidRDefault="00016243" w:rsidP="00836FD2">
            <w:r>
              <w:t>Established clinic area (see map above)</w:t>
            </w:r>
          </w:p>
        </w:tc>
      </w:tr>
      <w:tr w:rsidR="006E50B0" w14:paraId="4E767A36" w14:textId="77777777" w:rsidTr="009A56FD">
        <w:tc>
          <w:tcPr>
            <w:tcW w:w="2335" w:type="dxa"/>
          </w:tcPr>
          <w:p w14:paraId="387457B9" w14:textId="7E869389" w:rsidR="006E50B0" w:rsidRPr="000C7FC8" w:rsidRDefault="006E50B0" w:rsidP="00836FD2">
            <w:pPr>
              <w:rPr>
                <w:b/>
                <w:bCs/>
              </w:rPr>
            </w:pPr>
            <w:r w:rsidRPr="000C7FC8">
              <w:rPr>
                <w:b/>
                <w:bCs/>
              </w:rPr>
              <w:t>Vaccinator</w:t>
            </w:r>
            <w:r w:rsidR="00534894">
              <w:rPr>
                <w:b/>
                <w:bCs/>
              </w:rPr>
              <w:t xml:space="preserve"> (CVS Role)</w:t>
            </w:r>
          </w:p>
        </w:tc>
        <w:tc>
          <w:tcPr>
            <w:tcW w:w="4590" w:type="dxa"/>
          </w:tcPr>
          <w:p w14:paraId="625625E1" w14:textId="40488C80" w:rsidR="006E50B0" w:rsidRPr="00D24FF0" w:rsidRDefault="000C7FC8" w:rsidP="00CB1953">
            <w:pPr>
              <w:pStyle w:val="ListParagraph"/>
              <w:numPr>
                <w:ilvl w:val="0"/>
                <w:numId w:val="4"/>
              </w:numPr>
            </w:pPr>
            <w:r w:rsidRPr="00D24FF0">
              <w:t>See detailed checklist of responsibilities below</w:t>
            </w:r>
          </w:p>
        </w:tc>
        <w:tc>
          <w:tcPr>
            <w:tcW w:w="2425" w:type="dxa"/>
          </w:tcPr>
          <w:p w14:paraId="1DF80221" w14:textId="08802454" w:rsidR="006E50B0" w:rsidRDefault="000C7FC8" w:rsidP="00836FD2">
            <w:r w:rsidRPr="007066A2">
              <w:rPr>
                <w:color w:val="FF0000"/>
              </w:rPr>
              <w:t xml:space="preserve">[Insert location of </w:t>
            </w:r>
            <w:r w:rsidR="003372C0">
              <w:rPr>
                <w:color w:val="FF0000"/>
              </w:rPr>
              <w:t>v</w:t>
            </w:r>
            <w:r w:rsidRPr="007066A2">
              <w:rPr>
                <w:color w:val="FF0000"/>
              </w:rPr>
              <w:t xml:space="preserve">accination </w:t>
            </w:r>
            <w:r w:rsidR="003372C0">
              <w:rPr>
                <w:color w:val="FF0000"/>
              </w:rPr>
              <w:t>s</w:t>
            </w:r>
            <w:r w:rsidRPr="007066A2">
              <w:rPr>
                <w:color w:val="FF0000"/>
              </w:rPr>
              <w:t>tations]</w:t>
            </w:r>
          </w:p>
        </w:tc>
      </w:tr>
      <w:tr w:rsidR="00836FD2" w14:paraId="114A6AEA" w14:textId="77777777" w:rsidTr="009A56FD">
        <w:tc>
          <w:tcPr>
            <w:tcW w:w="2335" w:type="dxa"/>
          </w:tcPr>
          <w:p w14:paraId="5F8169A3" w14:textId="1958B325" w:rsidR="00836FD2" w:rsidRPr="006E50B0" w:rsidRDefault="00836FD2" w:rsidP="00836FD2">
            <w:pPr>
              <w:rPr>
                <w:b/>
                <w:bCs/>
              </w:rPr>
            </w:pPr>
            <w:r w:rsidRPr="006E50B0">
              <w:rPr>
                <w:b/>
                <w:bCs/>
              </w:rPr>
              <w:t>Observer</w:t>
            </w:r>
            <w:r w:rsidR="00016243">
              <w:rPr>
                <w:b/>
                <w:bCs/>
              </w:rPr>
              <w:t xml:space="preserve"> (Home</w:t>
            </w:r>
            <w:r w:rsidR="004029B9">
              <w:rPr>
                <w:b/>
                <w:bCs/>
              </w:rPr>
              <w:t>’</w:t>
            </w:r>
            <w:r w:rsidR="00016243">
              <w:rPr>
                <w:b/>
                <w:bCs/>
              </w:rPr>
              <w:t>s Role)</w:t>
            </w:r>
          </w:p>
        </w:tc>
        <w:tc>
          <w:tcPr>
            <w:tcW w:w="4590" w:type="dxa"/>
          </w:tcPr>
          <w:p w14:paraId="027232C1" w14:textId="77777777" w:rsidR="0069544A" w:rsidRDefault="00E35ED1" w:rsidP="00CB1953">
            <w:pPr>
              <w:pStyle w:val="ListParagraph"/>
              <w:numPr>
                <w:ilvl w:val="0"/>
                <w:numId w:val="2"/>
              </w:numPr>
            </w:pPr>
            <w:r w:rsidRPr="000719F1">
              <w:t>See detailed checklist of responsibilities below</w:t>
            </w:r>
          </w:p>
          <w:p w14:paraId="40799E2A" w14:textId="3901B80C" w:rsidR="00836FD2" w:rsidRPr="000719F1" w:rsidRDefault="00534894" w:rsidP="00CB1953">
            <w:pPr>
              <w:pStyle w:val="ListParagraph"/>
              <w:numPr>
                <w:ilvl w:val="0"/>
                <w:numId w:val="2"/>
              </w:numPr>
            </w:pPr>
            <w:r>
              <w:t>Must be trained in emergency response</w:t>
            </w:r>
            <w:r w:rsidR="00E35ED1" w:rsidRPr="000719F1">
              <w:t xml:space="preserve"> </w:t>
            </w:r>
          </w:p>
        </w:tc>
        <w:tc>
          <w:tcPr>
            <w:tcW w:w="2425" w:type="dxa"/>
          </w:tcPr>
          <w:p w14:paraId="14B57B5D" w14:textId="2AA821B1" w:rsidR="00836FD2" w:rsidRPr="008B4AFC" w:rsidRDefault="00836FD2" w:rsidP="00836FD2">
            <w:r w:rsidRPr="007066A2">
              <w:rPr>
                <w:color w:val="FF0000"/>
              </w:rPr>
              <w:t>[</w:t>
            </w:r>
            <w:r w:rsidR="003372C0">
              <w:rPr>
                <w:color w:val="FF0000"/>
              </w:rPr>
              <w:t>i</w:t>
            </w:r>
            <w:r w:rsidRPr="0038046D">
              <w:rPr>
                <w:color w:val="FF0000"/>
              </w:rPr>
              <w:t xml:space="preserve">nsert </w:t>
            </w:r>
            <w:r w:rsidR="003372C0">
              <w:rPr>
                <w:color w:val="FF0000"/>
              </w:rPr>
              <w:t>i</w:t>
            </w:r>
            <w:r w:rsidRPr="0038046D">
              <w:rPr>
                <w:color w:val="FF0000"/>
              </w:rPr>
              <w:t xml:space="preserve">dentified </w:t>
            </w:r>
            <w:r w:rsidR="003372C0">
              <w:rPr>
                <w:color w:val="FF0000"/>
              </w:rPr>
              <w:t>o</w:t>
            </w:r>
            <w:r w:rsidRPr="0038046D">
              <w:rPr>
                <w:color w:val="FF0000"/>
              </w:rPr>
              <w:t xml:space="preserve">bservation </w:t>
            </w:r>
            <w:r w:rsidR="003372C0">
              <w:rPr>
                <w:color w:val="FF0000"/>
              </w:rPr>
              <w:t>a</w:t>
            </w:r>
            <w:r w:rsidRPr="0038046D">
              <w:rPr>
                <w:color w:val="FF0000"/>
              </w:rPr>
              <w:t>rea]</w:t>
            </w:r>
          </w:p>
        </w:tc>
      </w:tr>
      <w:tr w:rsidR="000C7FC8" w14:paraId="6D8F5442" w14:textId="77777777" w:rsidTr="009A56FD">
        <w:tc>
          <w:tcPr>
            <w:tcW w:w="2335" w:type="dxa"/>
          </w:tcPr>
          <w:p w14:paraId="4856B56A" w14:textId="453E9110" w:rsidR="000C7FC8" w:rsidRPr="000C7FC8" w:rsidRDefault="000C7FC8" w:rsidP="00836FD2">
            <w:pPr>
              <w:rPr>
                <w:b/>
                <w:bCs/>
              </w:rPr>
            </w:pPr>
            <w:r w:rsidRPr="000C7FC8">
              <w:rPr>
                <w:b/>
                <w:bCs/>
              </w:rPr>
              <w:t>Staff Scheduler</w:t>
            </w:r>
            <w:r w:rsidR="00AD1485">
              <w:rPr>
                <w:b/>
                <w:bCs/>
              </w:rPr>
              <w:t xml:space="preserve"> (CVS Role)</w:t>
            </w:r>
            <w:r w:rsidR="004029B9">
              <w:rPr>
                <w:b/>
                <w:bCs/>
              </w:rPr>
              <w:t xml:space="preserve"> &amp; Home’s scheduler </w:t>
            </w:r>
          </w:p>
        </w:tc>
        <w:tc>
          <w:tcPr>
            <w:tcW w:w="4590" w:type="dxa"/>
          </w:tcPr>
          <w:p w14:paraId="699AB555" w14:textId="11FE84A5" w:rsidR="000C7FC8" w:rsidRDefault="000C7FC8" w:rsidP="00CB1953">
            <w:pPr>
              <w:pStyle w:val="ListParagraph"/>
              <w:numPr>
                <w:ilvl w:val="0"/>
                <w:numId w:val="3"/>
              </w:numPr>
            </w:pPr>
            <w:r>
              <w:t xml:space="preserve">Schedules appropriate clinic staff </w:t>
            </w:r>
            <w:r w:rsidR="0036404A">
              <w:t xml:space="preserve">with appropriate staffing mix </w:t>
            </w:r>
            <w:r>
              <w:t>(</w:t>
            </w:r>
            <w:r w:rsidR="00146FFD">
              <w:t>CVS V</w:t>
            </w:r>
            <w:r>
              <w:t xml:space="preserve">accinators &amp; </w:t>
            </w:r>
            <w:r w:rsidR="00146FFD">
              <w:t xml:space="preserve">Home’s </w:t>
            </w:r>
            <w:r>
              <w:t>Observers)</w:t>
            </w:r>
          </w:p>
          <w:p w14:paraId="78C6C19D" w14:textId="11003F1F" w:rsidR="00286DF4" w:rsidRPr="006743B7" w:rsidRDefault="00286DF4" w:rsidP="00CB1953">
            <w:pPr>
              <w:pStyle w:val="ListParagraph"/>
              <w:numPr>
                <w:ilvl w:val="0"/>
                <w:numId w:val="3"/>
              </w:numPr>
            </w:pPr>
            <w:r>
              <w:t>Schedule</w:t>
            </w:r>
            <w:r w:rsidR="00232F88">
              <w:t>s</w:t>
            </w:r>
            <w:r>
              <w:t xml:space="preserve"> clinic </w:t>
            </w:r>
            <w:r w:rsidR="00E35ED1">
              <w:t xml:space="preserve">staff </w:t>
            </w:r>
            <w:r>
              <w:t>30 min before clinic</w:t>
            </w:r>
            <w:r w:rsidR="00CB1442">
              <w:t xml:space="preserve"> </w:t>
            </w:r>
            <w:r w:rsidR="00CB1442" w:rsidRPr="006743B7">
              <w:t>opens 1st</w:t>
            </w:r>
            <w:r w:rsidRPr="006743B7">
              <w:t xml:space="preserve"> week </w:t>
            </w:r>
          </w:p>
          <w:p w14:paraId="71FCD5B3" w14:textId="06697C1D" w:rsidR="00ED024B" w:rsidRPr="006743B7" w:rsidRDefault="000C7FC8" w:rsidP="00CB1953">
            <w:pPr>
              <w:pStyle w:val="ListParagraph"/>
              <w:numPr>
                <w:ilvl w:val="0"/>
                <w:numId w:val="3"/>
              </w:numPr>
            </w:pPr>
            <w:r w:rsidRPr="006743B7">
              <w:t xml:space="preserve">Works with </w:t>
            </w:r>
            <w:r w:rsidR="00016243">
              <w:t>Leadership</w:t>
            </w:r>
            <w:r w:rsidRPr="006743B7">
              <w:t xml:space="preserve"> to identify staffing gaps </w:t>
            </w:r>
            <w:r w:rsidR="00146FFD">
              <w:t>(Homes)</w:t>
            </w:r>
          </w:p>
          <w:p w14:paraId="417A8E22" w14:textId="7CEAFEA8" w:rsidR="001572DC" w:rsidRDefault="001572DC" w:rsidP="00CB1953">
            <w:pPr>
              <w:pStyle w:val="ListParagraph"/>
              <w:numPr>
                <w:ilvl w:val="0"/>
                <w:numId w:val="3"/>
              </w:numPr>
            </w:pPr>
            <w:r>
              <w:t>Communicates staff issues to Manager Any staff issues (</w:t>
            </w:r>
            <w:r w:rsidR="00CB1442">
              <w:t>e.g.</w:t>
            </w:r>
            <w:r>
              <w:t>, no shows, substantially late for shift)</w:t>
            </w:r>
            <w:r w:rsidR="00146FFD">
              <w:t xml:space="preserve"> (Homes)</w:t>
            </w:r>
          </w:p>
        </w:tc>
        <w:tc>
          <w:tcPr>
            <w:tcW w:w="2425" w:type="dxa"/>
          </w:tcPr>
          <w:p w14:paraId="15AB740A" w14:textId="278084E6" w:rsidR="000C7FC8" w:rsidRPr="007066A2" w:rsidRDefault="000C7FC8" w:rsidP="00836FD2">
            <w:pPr>
              <w:rPr>
                <w:color w:val="FF0000"/>
              </w:rPr>
            </w:pPr>
            <w:r w:rsidRPr="007066A2">
              <w:rPr>
                <w:color w:val="FF0000"/>
              </w:rPr>
              <w:t>[</w:t>
            </w:r>
            <w:r w:rsidR="003372C0">
              <w:rPr>
                <w:color w:val="FF0000"/>
              </w:rPr>
              <w:t>i</w:t>
            </w:r>
            <w:r w:rsidRPr="007066A2">
              <w:rPr>
                <w:color w:val="FF0000"/>
              </w:rPr>
              <w:t xml:space="preserve">nsert </w:t>
            </w:r>
            <w:r w:rsidR="003372C0">
              <w:rPr>
                <w:color w:val="FF0000"/>
              </w:rPr>
              <w:t>s</w:t>
            </w:r>
            <w:r w:rsidRPr="007066A2">
              <w:rPr>
                <w:color w:val="FF0000"/>
              </w:rPr>
              <w:t xml:space="preserve">taffing </w:t>
            </w:r>
            <w:r w:rsidR="003372C0">
              <w:rPr>
                <w:color w:val="FF0000"/>
              </w:rPr>
              <w:t>s</w:t>
            </w:r>
            <w:r w:rsidRPr="007066A2">
              <w:rPr>
                <w:color w:val="FF0000"/>
              </w:rPr>
              <w:t xml:space="preserve">pecialist] </w:t>
            </w:r>
          </w:p>
        </w:tc>
      </w:tr>
      <w:tr w:rsidR="000C7FC8" w14:paraId="4CDD1B12" w14:textId="77777777" w:rsidTr="009A56FD">
        <w:tc>
          <w:tcPr>
            <w:tcW w:w="2335" w:type="dxa"/>
          </w:tcPr>
          <w:p w14:paraId="45A42D5F" w14:textId="563AD1D8" w:rsidR="000C7FC8" w:rsidRPr="000C7FC8" w:rsidRDefault="000C7FC8" w:rsidP="00836FD2">
            <w:pPr>
              <w:rPr>
                <w:b/>
                <w:bCs/>
                <w:highlight w:val="yellow"/>
              </w:rPr>
            </w:pPr>
            <w:r w:rsidRPr="00286DF4">
              <w:rPr>
                <w:b/>
                <w:bCs/>
              </w:rPr>
              <w:t xml:space="preserve">Appointment </w:t>
            </w:r>
            <w:r w:rsidR="003372C0">
              <w:rPr>
                <w:b/>
                <w:bCs/>
              </w:rPr>
              <w:t>s</w:t>
            </w:r>
            <w:r w:rsidRPr="00286DF4">
              <w:rPr>
                <w:b/>
                <w:bCs/>
              </w:rPr>
              <w:t>cheduler</w:t>
            </w:r>
            <w:r w:rsidR="00BC5F71">
              <w:rPr>
                <w:b/>
                <w:bCs/>
              </w:rPr>
              <w:t>/</w:t>
            </w:r>
            <w:r w:rsidR="003372C0">
              <w:rPr>
                <w:b/>
                <w:bCs/>
              </w:rPr>
              <w:t>c</w:t>
            </w:r>
            <w:r w:rsidR="00BC5F71">
              <w:rPr>
                <w:b/>
                <w:bCs/>
              </w:rPr>
              <w:t>heck</w:t>
            </w:r>
            <w:r w:rsidR="003372C0">
              <w:rPr>
                <w:b/>
                <w:bCs/>
              </w:rPr>
              <w:t>-o</w:t>
            </w:r>
            <w:r w:rsidR="00BC5F71">
              <w:rPr>
                <w:b/>
                <w:bCs/>
              </w:rPr>
              <w:t xml:space="preserve">ut </w:t>
            </w:r>
            <w:r w:rsidR="003372C0">
              <w:rPr>
                <w:b/>
                <w:bCs/>
              </w:rPr>
              <w:t>s</w:t>
            </w:r>
            <w:r w:rsidR="00BC5F71">
              <w:rPr>
                <w:b/>
                <w:bCs/>
              </w:rPr>
              <w:t>taff</w:t>
            </w:r>
            <w:r w:rsidR="00AD1485">
              <w:rPr>
                <w:b/>
                <w:bCs/>
              </w:rPr>
              <w:t xml:space="preserve"> (CVS Role)</w:t>
            </w:r>
          </w:p>
        </w:tc>
        <w:tc>
          <w:tcPr>
            <w:tcW w:w="4590" w:type="dxa"/>
          </w:tcPr>
          <w:p w14:paraId="02A8358A" w14:textId="7CC6AF97" w:rsidR="00BC5F71" w:rsidRDefault="006D00A5" w:rsidP="00CB1953">
            <w:pPr>
              <w:pStyle w:val="ListParagraph"/>
              <w:numPr>
                <w:ilvl w:val="0"/>
                <w:numId w:val="3"/>
              </w:numPr>
            </w:pPr>
            <w:r>
              <w:t xml:space="preserve">We will </w:t>
            </w:r>
            <w:r w:rsidRPr="00C33568">
              <w:rPr>
                <w:u w:val="single"/>
              </w:rPr>
              <w:t>not</w:t>
            </w:r>
            <w:r>
              <w:t xml:space="preserve"> be using the </w:t>
            </w:r>
            <w:r w:rsidR="00D643D0">
              <w:t>Vaccine Clinic Scheduler (CVS technology)</w:t>
            </w:r>
            <w:r w:rsidR="00016243">
              <w:t xml:space="preserve"> –</w:t>
            </w:r>
            <w:r>
              <w:t xml:space="preserve"> for appointments</w:t>
            </w:r>
          </w:p>
          <w:p w14:paraId="466D7319" w14:textId="2FA099CD" w:rsidR="006D00A5" w:rsidRDefault="00C33568" w:rsidP="00CB1953">
            <w:pPr>
              <w:pStyle w:val="ListParagraph"/>
              <w:numPr>
                <w:ilvl w:val="0"/>
                <w:numId w:val="3"/>
              </w:numPr>
            </w:pPr>
            <w:r>
              <w:t>Vaccination prioritization</w:t>
            </w:r>
            <w:r w:rsidR="00F7558F">
              <w:t xml:space="preserve"> will be residents first</w:t>
            </w:r>
            <w:r w:rsidR="00DD4AC5">
              <w:t xml:space="preserve">, front-line direct care staff, followed by support staff, and </w:t>
            </w:r>
            <w:r w:rsidR="001819EA">
              <w:t>then executive leadership.</w:t>
            </w:r>
          </w:p>
        </w:tc>
        <w:tc>
          <w:tcPr>
            <w:tcW w:w="2425" w:type="dxa"/>
          </w:tcPr>
          <w:p w14:paraId="6FE55AE6" w14:textId="28AB9D4A" w:rsidR="000C7FC8" w:rsidRDefault="001819EA" w:rsidP="00AD1485">
            <w:r>
              <w:t xml:space="preserve">Vaccination prioritization will be residents first, front-line direct care staff, followed by support </w:t>
            </w:r>
            <w:r>
              <w:lastRenderedPageBreak/>
              <w:t>staff, and then executive leadership.</w:t>
            </w:r>
            <w:r w:rsidR="00AD1485" w:rsidRPr="007066A2" w:rsidDel="00AD1485">
              <w:rPr>
                <w:color w:val="FF0000"/>
              </w:rPr>
              <w:t xml:space="preserve"> </w:t>
            </w:r>
          </w:p>
        </w:tc>
      </w:tr>
    </w:tbl>
    <w:p w14:paraId="14A8D663" w14:textId="6030611C" w:rsidR="000279E0" w:rsidRPr="00D96C47" w:rsidRDefault="0048081C" w:rsidP="000279E0">
      <w:pPr>
        <w:pStyle w:val="Heading2"/>
        <w:rPr>
          <w:rFonts w:asciiTheme="minorHAnsi" w:hAnsiTheme="minorHAnsi" w:cstheme="minorHAnsi"/>
          <w:color w:val="4472C4" w:themeColor="accent1"/>
          <w:sz w:val="32"/>
          <w:szCs w:val="32"/>
        </w:rPr>
      </w:pPr>
      <w:bookmarkStart w:id="9" w:name="_Toc59188353"/>
      <w:r>
        <w:rPr>
          <w:rFonts w:asciiTheme="minorHAnsi" w:hAnsiTheme="minorHAnsi" w:cstheme="minorHAnsi"/>
          <w:color w:val="4472C4" w:themeColor="accent1"/>
          <w:sz w:val="32"/>
          <w:szCs w:val="32"/>
        </w:rPr>
        <w:lastRenderedPageBreak/>
        <w:br/>
      </w:r>
      <w:r w:rsidR="00A3084C" w:rsidRPr="00D96C47">
        <w:rPr>
          <w:rFonts w:asciiTheme="minorHAnsi" w:hAnsiTheme="minorHAnsi" w:cstheme="minorHAnsi"/>
          <w:color w:val="4472C4" w:themeColor="accent1"/>
          <w:sz w:val="32"/>
          <w:szCs w:val="32"/>
        </w:rPr>
        <w:t>Vaccinator</w:t>
      </w:r>
      <w:bookmarkEnd w:id="9"/>
    </w:p>
    <w:p w14:paraId="23979279" w14:textId="0DEACE5D" w:rsidR="00763236" w:rsidRDefault="00763236" w:rsidP="00CB1953">
      <w:pPr>
        <w:pStyle w:val="ListParagraph"/>
        <w:numPr>
          <w:ilvl w:val="0"/>
          <w:numId w:val="3"/>
        </w:numPr>
      </w:pPr>
      <w:r>
        <w:t xml:space="preserve">The Soldiers’ Homes have enrolled in the CDC’s Long-Term Care Pharmacy Partnership program to offer COVID-19 vaccination services. You can read more about this program </w:t>
      </w:r>
      <w:hyperlink r:id="rId23" w:history="1">
        <w:r>
          <w:rPr>
            <w:rStyle w:val="Hyperlink"/>
          </w:rPr>
          <w:t>here</w:t>
        </w:r>
      </w:hyperlink>
      <w:r>
        <w:t xml:space="preserve">.  However, the CVS is currently only providing three site visits and vaccinators will be needed after the CVS program expires.  </w:t>
      </w:r>
    </w:p>
    <w:p w14:paraId="57B00BC5" w14:textId="5900439C" w:rsidR="008D427F" w:rsidRPr="007066A2" w:rsidRDefault="00926BF6" w:rsidP="00CB1953">
      <w:pPr>
        <w:pStyle w:val="paragraph"/>
        <w:numPr>
          <w:ilvl w:val="0"/>
          <w:numId w:val="3"/>
        </w:numPr>
        <w:spacing w:before="0" w:beforeAutospacing="0" w:after="0" w:afterAutospacing="0"/>
        <w:textAlignment w:val="baseline"/>
        <w:rPr>
          <w:rStyle w:val="normaltextrun"/>
          <w:rFonts w:asciiTheme="minorHAnsi" w:hAnsiTheme="minorHAnsi" w:cstheme="minorHAnsi"/>
          <w:sz w:val="22"/>
          <w:szCs w:val="22"/>
        </w:rPr>
      </w:pPr>
      <w:r w:rsidRPr="007066A2">
        <w:rPr>
          <w:rStyle w:val="normaltextrun"/>
          <w:rFonts w:asciiTheme="minorHAnsi" w:hAnsiTheme="minorHAnsi" w:cstheme="minorHAnsi"/>
          <w:sz w:val="22"/>
          <w:szCs w:val="22"/>
        </w:rPr>
        <w:t>C</w:t>
      </w:r>
      <w:r w:rsidR="001572DC" w:rsidRPr="007066A2">
        <w:rPr>
          <w:rStyle w:val="normaltextrun"/>
          <w:rFonts w:asciiTheme="minorHAnsi" w:hAnsiTheme="minorHAnsi" w:cstheme="minorHAnsi"/>
          <w:sz w:val="22"/>
          <w:szCs w:val="22"/>
        </w:rPr>
        <w:t xml:space="preserve">linical roles </w:t>
      </w:r>
      <w:r w:rsidR="008D427F" w:rsidRPr="007066A2">
        <w:rPr>
          <w:rStyle w:val="normaltextrun"/>
          <w:rFonts w:asciiTheme="minorHAnsi" w:hAnsiTheme="minorHAnsi" w:cstheme="minorHAnsi"/>
          <w:sz w:val="22"/>
          <w:szCs w:val="22"/>
        </w:rPr>
        <w:t>that can be vaccinators</w:t>
      </w:r>
      <w:r w:rsidRPr="007066A2">
        <w:rPr>
          <w:rStyle w:val="normaltextrun"/>
          <w:rFonts w:asciiTheme="minorHAnsi" w:hAnsiTheme="minorHAnsi" w:cstheme="minorHAnsi"/>
          <w:sz w:val="22"/>
          <w:szCs w:val="22"/>
        </w:rPr>
        <w:t>:</w:t>
      </w:r>
      <w:r w:rsidR="00232F88">
        <w:rPr>
          <w:rStyle w:val="normaltextrun"/>
          <w:rFonts w:asciiTheme="minorHAnsi" w:hAnsiTheme="minorHAnsi" w:cstheme="minorHAnsi"/>
          <w:sz w:val="22"/>
          <w:szCs w:val="22"/>
        </w:rPr>
        <w:t xml:space="preserve"> </w:t>
      </w:r>
    </w:p>
    <w:p w14:paraId="692AF4E9" w14:textId="708AB351" w:rsidR="00871468" w:rsidRPr="007066A2" w:rsidRDefault="008D427F" w:rsidP="00CB1953">
      <w:pPr>
        <w:pStyle w:val="paragraph"/>
        <w:numPr>
          <w:ilvl w:val="1"/>
          <w:numId w:val="3"/>
        </w:numPr>
        <w:spacing w:before="0" w:beforeAutospacing="0" w:after="0" w:afterAutospacing="0"/>
        <w:textAlignment w:val="baseline"/>
        <w:rPr>
          <w:rStyle w:val="normaltextrun"/>
          <w:rFonts w:asciiTheme="minorHAnsi" w:hAnsiTheme="minorHAnsi" w:cstheme="minorHAnsi"/>
          <w:sz w:val="22"/>
          <w:szCs w:val="22"/>
        </w:rPr>
      </w:pPr>
      <w:r w:rsidRPr="007066A2">
        <w:rPr>
          <w:rStyle w:val="normaltextrun"/>
          <w:rFonts w:asciiTheme="minorHAnsi" w:hAnsiTheme="minorHAnsi" w:cstheme="minorHAnsi"/>
          <w:sz w:val="22"/>
          <w:szCs w:val="22"/>
        </w:rPr>
        <w:t>LPNs</w:t>
      </w:r>
      <w:r w:rsidR="00871468" w:rsidRPr="007066A2">
        <w:rPr>
          <w:rStyle w:val="normaltextrun"/>
          <w:rFonts w:asciiTheme="minorHAnsi" w:hAnsiTheme="minorHAnsi" w:cstheme="minorHAnsi"/>
          <w:sz w:val="22"/>
          <w:szCs w:val="22"/>
        </w:rPr>
        <w:t>,</w:t>
      </w:r>
      <w:r w:rsidRPr="007066A2">
        <w:rPr>
          <w:rStyle w:val="normaltextrun"/>
          <w:rFonts w:asciiTheme="minorHAnsi" w:hAnsiTheme="minorHAnsi" w:cstheme="minorHAnsi"/>
          <w:sz w:val="22"/>
          <w:szCs w:val="22"/>
        </w:rPr>
        <w:t xml:space="preserve"> RNs</w:t>
      </w:r>
      <w:r w:rsidR="00871468" w:rsidRPr="007066A2">
        <w:rPr>
          <w:rStyle w:val="normaltextrun"/>
          <w:rFonts w:asciiTheme="minorHAnsi" w:hAnsiTheme="minorHAnsi" w:cstheme="minorHAnsi"/>
          <w:sz w:val="22"/>
          <w:szCs w:val="22"/>
        </w:rPr>
        <w:t>, NPs, MDs</w:t>
      </w:r>
      <w:r w:rsidR="00D643D0">
        <w:rPr>
          <w:rStyle w:val="normaltextrun"/>
          <w:rFonts w:asciiTheme="minorHAnsi" w:hAnsiTheme="minorHAnsi" w:cstheme="minorHAnsi"/>
          <w:sz w:val="22"/>
          <w:szCs w:val="22"/>
        </w:rPr>
        <w:t>, PA’s</w:t>
      </w:r>
    </w:p>
    <w:p w14:paraId="64ABB2BE" w14:textId="651AC2F8" w:rsidR="00DE4A65" w:rsidRPr="005D07DC" w:rsidRDefault="00232F88">
      <w:pPr>
        <w:pStyle w:val="paragraph"/>
        <w:numPr>
          <w:ilvl w:val="1"/>
          <w:numId w:val="3"/>
        </w:numPr>
        <w:spacing w:before="0" w:beforeAutospacing="0" w:after="0" w:afterAutospacing="0"/>
        <w:textAlignment w:val="baseline"/>
        <w:rPr>
          <w:rStyle w:val="normaltextrun"/>
          <w:rFonts w:asciiTheme="minorHAnsi" w:hAnsiTheme="minorHAnsi" w:cstheme="minorHAnsi"/>
          <w:sz w:val="22"/>
          <w:szCs w:val="22"/>
        </w:rPr>
      </w:pPr>
      <w:r w:rsidRPr="00D643D0">
        <w:rPr>
          <w:rStyle w:val="normaltextrun"/>
          <w:rFonts w:asciiTheme="minorHAnsi" w:hAnsiTheme="minorHAnsi" w:cstheme="minorHAnsi"/>
          <w:sz w:val="22"/>
          <w:szCs w:val="22"/>
        </w:rPr>
        <w:t>P</w:t>
      </w:r>
      <w:r w:rsidR="00871468" w:rsidRPr="00D643D0">
        <w:rPr>
          <w:rStyle w:val="normaltextrun"/>
          <w:rFonts w:asciiTheme="minorHAnsi" w:hAnsiTheme="minorHAnsi" w:cstheme="minorHAnsi"/>
          <w:sz w:val="22"/>
          <w:szCs w:val="22"/>
        </w:rPr>
        <w:t xml:space="preserve">harmacists and </w:t>
      </w:r>
      <w:r w:rsidRPr="00D643D0">
        <w:rPr>
          <w:rStyle w:val="normaltextrun"/>
          <w:rFonts w:asciiTheme="minorHAnsi" w:hAnsiTheme="minorHAnsi" w:cstheme="minorHAnsi"/>
          <w:sz w:val="22"/>
          <w:szCs w:val="22"/>
        </w:rPr>
        <w:t>p</w:t>
      </w:r>
      <w:r w:rsidR="00871468" w:rsidRPr="00D643D0">
        <w:rPr>
          <w:rStyle w:val="normaltextrun"/>
          <w:rFonts w:asciiTheme="minorHAnsi" w:hAnsiTheme="minorHAnsi" w:cstheme="minorHAnsi"/>
          <w:sz w:val="22"/>
          <w:szCs w:val="22"/>
        </w:rPr>
        <w:t xml:space="preserve">harmacist </w:t>
      </w:r>
      <w:r w:rsidRPr="00D643D0">
        <w:rPr>
          <w:rStyle w:val="normaltextrun"/>
          <w:rFonts w:asciiTheme="minorHAnsi" w:hAnsiTheme="minorHAnsi" w:cstheme="minorHAnsi"/>
          <w:sz w:val="22"/>
          <w:szCs w:val="22"/>
        </w:rPr>
        <w:t>i</w:t>
      </w:r>
      <w:r w:rsidR="00871468" w:rsidRPr="00D643D0">
        <w:rPr>
          <w:rStyle w:val="normaltextrun"/>
          <w:rFonts w:asciiTheme="minorHAnsi" w:hAnsiTheme="minorHAnsi" w:cstheme="minorHAnsi"/>
          <w:sz w:val="22"/>
          <w:szCs w:val="22"/>
        </w:rPr>
        <w:t>nterns</w:t>
      </w:r>
    </w:p>
    <w:p w14:paraId="1E1A5853" w14:textId="4461D79A" w:rsidR="001572DC" w:rsidRPr="000719F1" w:rsidRDefault="001572DC" w:rsidP="005D07DC">
      <w:pPr>
        <w:pStyle w:val="paragraph"/>
        <w:spacing w:before="0" w:beforeAutospacing="0" w:after="0" w:afterAutospacing="0"/>
        <w:ind w:left="1800"/>
        <w:textAlignment w:val="baseline"/>
        <w:rPr>
          <w:rStyle w:val="normaltextrun"/>
          <w:rFonts w:asciiTheme="minorHAnsi" w:eastAsiaTheme="minorHAnsi" w:hAnsiTheme="minorHAnsi" w:cstheme="minorHAnsi"/>
          <w:sz w:val="22"/>
          <w:szCs w:val="22"/>
        </w:rPr>
      </w:pPr>
    </w:p>
    <w:p w14:paraId="77F07E87" w14:textId="16D0D5E2" w:rsidR="00592C76" w:rsidRPr="000F76DC" w:rsidRDefault="00592C76" w:rsidP="00CB1953">
      <w:pPr>
        <w:pStyle w:val="paragraph"/>
        <w:numPr>
          <w:ilvl w:val="0"/>
          <w:numId w:val="3"/>
        </w:numPr>
        <w:spacing w:before="0" w:beforeAutospacing="0" w:after="0" w:afterAutospacing="0"/>
        <w:textAlignment w:val="baseline"/>
        <w:rPr>
          <w:rFonts w:asciiTheme="minorHAnsi" w:hAnsiTheme="minorHAnsi" w:cstheme="minorHAnsi"/>
          <w:sz w:val="22"/>
          <w:szCs w:val="22"/>
        </w:rPr>
      </w:pPr>
      <w:r w:rsidRPr="000F76DC">
        <w:rPr>
          <w:rStyle w:val="normaltextrun"/>
          <w:rFonts w:asciiTheme="minorHAnsi" w:hAnsiTheme="minorHAnsi" w:cstheme="minorHAnsi"/>
          <w:sz w:val="22"/>
          <w:szCs w:val="22"/>
        </w:rPr>
        <w:t>Screen</w:t>
      </w:r>
      <w:r w:rsidR="0024680F" w:rsidRPr="000F76DC">
        <w:rPr>
          <w:rStyle w:val="normaltextrun"/>
          <w:rFonts w:asciiTheme="minorHAnsi" w:hAnsiTheme="minorHAnsi" w:cstheme="minorHAnsi"/>
          <w:sz w:val="22"/>
          <w:szCs w:val="22"/>
        </w:rPr>
        <w:t>s</w:t>
      </w:r>
      <w:r w:rsidRPr="000F76DC">
        <w:rPr>
          <w:rStyle w:val="normaltextrun"/>
          <w:rFonts w:asciiTheme="minorHAnsi" w:hAnsiTheme="minorHAnsi" w:cstheme="minorHAnsi"/>
          <w:sz w:val="22"/>
          <w:szCs w:val="22"/>
        </w:rPr>
        <w:t xml:space="preserve"> for contraindications </w:t>
      </w:r>
    </w:p>
    <w:p w14:paraId="603303CB" w14:textId="14BF05C8" w:rsidR="00592C76" w:rsidRPr="000F76DC" w:rsidRDefault="00592C76" w:rsidP="00CB1953">
      <w:pPr>
        <w:pStyle w:val="paragraph"/>
        <w:numPr>
          <w:ilvl w:val="0"/>
          <w:numId w:val="8"/>
        </w:numPr>
        <w:spacing w:before="0" w:beforeAutospacing="0" w:after="0" w:afterAutospacing="0"/>
        <w:ind w:left="360" w:firstLine="0"/>
        <w:textAlignment w:val="baseline"/>
        <w:rPr>
          <w:rFonts w:asciiTheme="minorHAnsi" w:hAnsiTheme="minorHAnsi" w:cstheme="minorHAnsi"/>
          <w:sz w:val="22"/>
          <w:szCs w:val="22"/>
        </w:rPr>
      </w:pPr>
      <w:r w:rsidRPr="000F76DC">
        <w:rPr>
          <w:rStyle w:val="normaltextrun"/>
          <w:rFonts w:asciiTheme="minorHAnsi" w:hAnsiTheme="minorHAnsi" w:cstheme="minorHAnsi"/>
          <w:sz w:val="22"/>
          <w:szCs w:val="22"/>
        </w:rPr>
        <w:t>Review</w:t>
      </w:r>
      <w:r w:rsidR="0024680F" w:rsidRPr="000F76DC">
        <w:rPr>
          <w:rStyle w:val="normaltextrun"/>
          <w:rFonts w:asciiTheme="minorHAnsi" w:hAnsiTheme="minorHAnsi" w:cstheme="minorHAnsi"/>
          <w:sz w:val="22"/>
          <w:szCs w:val="22"/>
        </w:rPr>
        <w:t>s</w:t>
      </w:r>
      <w:r w:rsidRPr="000F76DC">
        <w:rPr>
          <w:rStyle w:val="normaltextrun"/>
          <w:rFonts w:asciiTheme="minorHAnsi" w:hAnsiTheme="minorHAnsi" w:cstheme="minorHAnsi"/>
          <w:sz w:val="22"/>
          <w:szCs w:val="22"/>
        </w:rPr>
        <w:t xml:space="preserve"> the information sheet and determine</w:t>
      </w:r>
      <w:r w:rsidR="000846CE" w:rsidRPr="000F76DC">
        <w:rPr>
          <w:rStyle w:val="normaltextrun"/>
          <w:rFonts w:asciiTheme="minorHAnsi" w:hAnsiTheme="minorHAnsi" w:cstheme="minorHAnsi"/>
          <w:sz w:val="22"/>
          <w:szCs w:val="22"/>
        </w:rPr>
        <w:t>s</w:t>
      </w:r>
      <w:r w:rsidRPr="000F76DC">
        <w:rPr>
          <w:rStyle w:val="normaltextrun"/>
          <w:rFonts w:asciiTheme="minorHAnsi" w:hAnsiTheme="minorHAnsi" w:cstheme="minorHAnsi"/>
          <w:sz w:val="22"/>
          <w:szCs w:val="22"/>
        </w:rPr>
        <w:t xml:space="preserve"> if the individual has any concerns or questions</w:t>
      </w:r>
      <w:r w:rsidRPr="000F76DC">
        <w:rPr>
          <w:rStyle w:val="eop"/>
          <w:rFonts w:asciiTheme="minorHAnsi" w:hAnsiTheme="minorHAnsi" w:cstheme="minorHAnsi"/>
          <w:sz w:val="22"/>
          <w:szCs w:val="22"/>
        </w:rPr>
        <w:t> </w:t>
      </w:r>
    </w:p>
    <w:p w14:paraId="20255B3D" w14:textId="2C8D0C8A" w:rsidR="00592C76" w:rsidRDefault="00592C76" w:rsidP="00CB1953">
      <w:pPr>
        <w:pStyle w:val="paragraph"/>
        <w:numPr>
          <w:ilvl w:val="0"/>
          <w:numId w:val="8"/>
        </w:numPr>
        <w:spacing w:before="0" w:beforeAutospacing="0" w:after="0" w:afterAutospacing="0"/>
        <w:ind w:left="360" w:firstLine="0"/>
        <w:textAlignment w:val="baseline"/>
        <w:rPr>
          <w:rStyle w:val="eop"/>
          <w:rFonts w:asciiTheme="minorHAnsi" w:hAnsiTheme="minorHAnsi" w:cstheme="minorHAnsi"/>
          <w:sz w:val="22"/>
          <w:szCs w:val="22"/>
        </w:rPr>
      </w:pPr>
      <w:r w:rsidRPr="000F76DC">
        <w:rPr>
          <w:rStyle w:val="normaltextrun"/>
          <w:rFonts w:asciiTheme="minorHAnsi" w:hAnsiTheme="minorHAnsi" w:cstheme="minorHAnsi"/>
          <w:sz w:val="22"/>
          <w:szCs w:val="22"/>
        </w:rPr>
        <w:t>Advise</w:t>
      </w:r>
      <w:r w:rsidR="0024680F" w:rsidRPr="000F76DC">
        <w:rPr>
          <w:rStyle w:val="normaltextrun"/>
          <w:rFonts w:asciiTheme="minorHAnsi" w:hAnsiTheme="minorHAnsi" w:cstheme="minorHAnsi"/>
          <w:sz w:val="22"/>
          <w:szCs w:val="22"/>
        </w:rPr>
        <w:t>s</w:t>
      </w:r>
      <w:r w:rsidRPr="000F76DC">
        <w:rPr>
          <w:rStyle w:val="normaltextrun"/>
          <w:rFonts w:asciiTheme="minorHAnsi" w:hAnsiTheme="minorHAnsi" w:cstheme="minorHAnsi"/>
          <w:sz w:val="22"/>
          <w:szCs w:val="22"/>
        </w:rPr>
        <w:t xml:space="preserve"> regarding observation process following vaccination</w:t>
      </w:r>
      <w:r w:rsidRPr="000F76DC">
        <w:rPr>
          <w:rStyle w:val="eop"/>
          <w:rFonts w:asciiTheme="minorHAnsi" w:hAnsiTheme="minorHAnsi" w:cstheme="minorHAnsi"/>
          <w:sz w:val="22"/>
          <w:szCs w:val="22"/>
        </w:rPr>
        <w:t> </w:t>
      </w:r>
    </w:p>
    <w:p w14:paraId="3A26CAA6" w14:textId="326C2195" w:rsidR="0020389C" w:rsidRDefault="0020389C" w:rsidP="00CB1953">
      <w:pPr>
        <w:pStyle w:val="paragraph"/>
        <w:numPr>
          <w:ilvl w:val="0"/>
          <w:numId w:val="8"/>
        </w:numPr>
        <w:spacing w:before="0" w:beforeAutospacing="0" w:after="0" w:afterAutospacing="0"/>
        <w:ind w:left="360" w:firstLine="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Provided FAQs and resource link to FAQs EUA</w:t>
      </w:r>
    </w:p>
    <w:p w14:paraId="2C6D88AB" w14:textId="73FBED20" w:rsidR="006B6122" w:rsidRPr="000F76DC" w:rsidRDefault="006B6122" w:rsidP="00CB1953">
      <w:pPr>
        <w:pStyle w:val="paragraph"/>
        <w:numPr>
          <w:ilvl w:val="0"/>
          <w:numId w:val="8"/>
        </w:numPr>
        <w:spacing w:before="0" w:beforeAutospacing="0" w:after="0" w:afterAutospacing="0"/>
        <w:ind w:left="360" w:firstLine="0"/>
        <w:textAlignment w:val="baseline"/>
        <w:rPr>
          <w:rFonts w:asciiTheme="minorHAnsi" w:hAnsiTheme="minorHAnsi" w:cstheme="minorHAnsi"/>
          <w:sz w:val="22"/>
          <w:szCs w:val="22"/>
        </w:rPr>
      </w:pPr>
      <w:r>
        <w:rPr>
          <w:rFonts w:asciiTheme="minorHAnsi" w:hAnsiTheme="minorHAnsi" w:cstheme="minorHAnsi"/>
          <w:sz w:val="22"/>
          <w:szCs w:val="22"/>
        </w:rPr>
        <w:t>Vaccination Process</w:t>
      </w:r>
    </w:p>
    <w:p w14:paraId="53EA86BF" w14:textId="77777777" w:rsidR="006B6122" w:rsidRDefault="00592C76" w:rsidP="00CB1953">
      <w:pPr>
        <w:pStyle w:val="paragraph"/>
        <w:numPr>
          <w:ilvl w:val="1"/>
          <w:numId w:val="24"/>
        </w:numPr>
        <w:spacing w:before="0" w:beforeAutospacing="0" w:after="0" w:afterAutospacing="0"/>
        <w:textAlignment w:val="baseline"/>
        <w:rPr>
          <w:rFonts w:asciiTheme="minorHAnsi" w:hAnsiTheme="minorHAnsi" w:cstheme="minorHAnsi"/>
          <w:sz w:val="22"/>
          <w:szCs w:val="22"/>
        </w:rPr>
      </w:pPr>
      <w:r w:rsidRPr="000F76DC">
        <w:rPr>
          <w:rStyle w:val="normaltextrun"/>
          <w:rFonts w:asciiTheme="minorHAnsi" w:hAnsiTheme="minorHAnsi" w:cstheme="minorHAnsi"/>
          <w:sz w:val="22"/>
          <w:szCs w:val="22"/>
        </w:rPr>
        <w:t>Determine which arm will receive the vaccine based on individual’s dominant hand, contraindications to injection in an arm (e.g. mastectomy with lymphedema), and individual’s preference</w:t>
      </w:r>
      <w:r w:rsidRPr="000F76DC">
        <w:rPr>
          <w:rStyle w:val="eop"/>
          <w:rFonts w:asciiTheme="minorHAnsi" w:hAnsiTheme="minorHAnsi" w:cstheme="minorHAnsi"/>
          <w:sz w:val="22"/>
          <w:szCs w:val="22"/>
        </w:rPr>
        <w:t> </w:t>
      </w:r>
    </w:p>
    <w:p w14:paraId="3F5E6211" w14:textId="724F4DFE" w:rsidR="006B6122" w:rsidRDefault="0024680F" w:rsidP="00CB1953">
      <w:pPr>
        <w:pStyle w:val="paragraph"/>
        <w:numPr>
          <w:ilvl w:val="1"/>
          <w:numId w:val="24"/>
        </w:numPr>
        <w:spacing w:before="0" w:beforeAutospacing="0" w:after="0" w:afterAutospacing="0"/>
        <w:textAlignment w:val="baseline"/>
        <w:rPr>
          <w:rFonts w:asciiTheme="minorHAnsi" w:hAnsiTheme="minorHAnsi" w:cstheme="minorHAnsi"/>
          <w:sz w:val="22"/>
          <w:szCs w:val="22"/>
        </w:rPr>
      </w:pPr>
      <w:r w:rsidRPr="006B6122">
        <w:rPr>
          <w:rStyle w:val="normaltextrun"/>
          <w:rFonts w:asciiTheme="minorHAnsi" w:hAnsiTheme="minorHAnsi" w:cstheme="minorHAnsi"/>
          <w:sz w:val="22"/>
          <w:szCs w:val="22"/>
        </w:rPr>
        <w:t>Ha</w:t>
      </w:r>
      <w:r w:rsidR="00864E83" w:rsidRPr="006B6122">
        <w:rPr>
          <w:rStyle w:val="normaltextrun"/>
          <w:rFonts w:asciiTheme="minorHAnsi" w:hAnsiTheme="minorHAnsi" w:cstheme="minorHAnsi"/>
          <w:sz w:val="22"/>
          <w:szCs w:val="22"/>
        </w:rPr>
        <w:t>ve</w:t>
      </w:r>
      <w:r w:rsidR="00592C76" w:rsidRPr="006B6122">
        <w:rPr>
          <w:rStyle w:val="normaltextrun"/>
          <w:rFonts w:asciiTheme="minorHAnsi" w:hAnsiTheme="minorHAnsi" w:cstheme="minorHAnsi"/>
          <w:sz w:val="22"/>
          <w:szCs w:val="22"/>
        </w:rPr>
        <w:t xml:space="preserve"> the individual roll up their sleeve to the top of their arm.  If unable to do so</w:t>
      </w:r>
      <w:r w:rsidR="00864E83" w:rsidRPr="006B6122">
        <w:rPr>
          <w:rStyle w:val="normaltextrun"/>
          <w:rFonts w:asciiTheme="minorHAnsi" w:hAnsiTheme="minorHAnsi" w:cstheme="minorHAnsi"/>
          <w:sz w:val="22"/>
          <w:szCs w:val="22"/>
        </w:rPr>
        <w:t>,</w:t>
      </w:r>
      <w:r w:rsidR="00592C76" w:rsidRPr="006B6122">
        <w:rPr>
          <w:rStyle w:val="normaltextrun"/>
          <w:rFonts w:asciiTheme="minorHAnsi" w:hAnsiTheme="minorHAnsi" w:cstheme="minorHAnsi"/>
          <w:sz w:val="22"/>
          <w:szCs w:val="22"/>
        </w:rPr>
        <w:t xml:space="preserve"> </w:t>
      </w:r>
      <w:r w:rsidR="00864E83" w:rsidRPr="006B6122">
        <w:rPr>
          <w:rStyle w:val="normaltextrun"/>
          <w:rFonts w:asciiTheme="minorHAnsi" w:hAnsiTheme="minorHAnsi" w:cstheme="minorHAnsi"/>
          <w:sz w:val="22"/>
          <w:szCs w:val="22"/>
        </w:rPr>
        <w:t>can</w:t>
      </w:r>
      <w:r w:rsidR="00592C76" w:rsidRPr="006B6122">
        <w:rPr>
          <w:rStyle w:val="normaltextrun"/>
          <w:rFonts w:asciiTheme="minorHAnsi" w:hAnsiTheme="minorHAnsi" w:cstheme="minorHAnsi"/>
          <w:sz w:val="22"/>
          <w:szCs w:val="22"/>
        </w:rPr>
        <w:t xml:space="preserve"> </w:t>
      </w:r>
      <w:r w:rsidR="00864E83" w:rsidRPr="006B6122">
        <w:rPr>
          <w:rStyle w:val="normaltextrun"/>
          <w:rFonts w:asciiTheme="minorHAnsi" w:hAnsiTheme="minorHAnsi" w:cstheme="minorHAnsi"/>
          <w:sz w:val="22"/>
          <w:szCs w:val="22"/>
        </w:rPr>
        <w:t>u</w:t>
      </w:r>
      <w:r w:rsidR="00592C76" w:rsidRPr="006B6122">
        <w:rPr>
          <w:rStyle w:val="normaltextrun"/>
          <w:rFonts w:asciiTheme="minorHAnsi" w:hAnsiTheme="minorHAnsi" w:cstheme="minorHAnsi"/>
          <w:sz w:val="22"/>
          <w:szCs w:val="22"/>
        </w:rPr>
        <w:t>nbutton the top of the shirt and pull it down from the collar. If unable to get to the upper arm</w:t>
      </w:r>
      <w:r w:rsidR="006B6122" w:rsidRPr="006B6122">
        <w:rPr>
          <w:rStyle w:val="normaltextrun"/>
          <w:rFonts w:asciiTheme="minorHAnsi" w:hAnsiTheme="minorHAnsi" w:cstheme="minorHAnsi"/>
          <w:sz w:val="22"/>
          <w:szCs w:val="22"/>
        </w:rPr>
        <w:t>,</w:t>
      </w:r>
      <w:r w:rsidR="00592C76" w:rsidRPr="006B6122">
        <w:rPr>
          <w:rStyle w:val="normaltextrun"/>
          <w:rFonts w:asciiTheme="minorHAnsi" w:hAnsiTheme="minorHAnsi" w:cstheme="minorHAnsi"/>
          <w:sz w:val="22"/>
          <w:szCs w:val="22"/>
        </w:rPr>
        <w:t xml:space="preserve"> have the individual partially disrobe </w:t>
      </w:r>
      <w:r w:rsidR="00B25098">
        <w:rPr>
          <w:rStyle w:val="normaltextrun"/>
          <w:rFonts w:asciiTheme="minorHAnsi" w:hAnsiTheme="minorHAnsi" w:cstheme="minorHAnsi"/>
          <w:sz w:val="22"/>
          <w:szCs w:val="22"/>
        </w:rPr>
        <w:t>with privacy</w:t>
      </w:r>
      <w:r w:rsidR="00CE43BE" w:rsidRPr="006B6122">
        <w:rPr>
          <w:rStyle w:val="normaltextrun"/>
          <w:rFonts w:asciiTheme="minorHAnsi" w:hAnsiTheme="minorHAnsi" w:cstheme="minorHAnsi"/>
          <w:sz w:val="22"/>
          <w:szCs w:val="22"/>
        </w:rPr>
        <w:t>.</w:t>
      </w:r>
    </w:p>
    <w:p w14:paraId="39A4F457" w14:textId="77777777" w:rsidR="006B6122" w:rsidRPr="00C540FA" w:rsidRDefault="000F76DC" w:rsidP="00CB1953">
      <w:pPr>
        <w:pStyle w:val="paragraph"/>
        <w:numPr>
          <w:ilvl w:val="1"/>
          <w:numId w:val="24"/>
        </w:numPr>
        <w:spacing w:before="0" w:beforeAutospacing="0" w:after="0" w:afterAutospacing="0"/>
        <w:textAlignment w:val="baseline"/>
        <w:rPr>
          <w:rStyle w:val="normaltextrun"/>
          <w:rFonts w:asciiTheme="minorHAnsi" w:hAnsiTheme="minorHAnsi" w:cstheme="minorHAnsi"/>
          <w:sz w:val="22"/>
          <w:szCs w:val="22"/>
        </w:rPr>
      </w:pPr>
      <w:r w:rsidRPr="006B6122">
        <w:rPr>
          <w:rStyle w:val="normaltextrun"/>
          <w:rFonts w:asciiTheme="minorHAnsi" w:hAnsiTheme="minorHAnsi" w:cstheme="minorHAnsi"/>
          <w:sz w:val="22"/>
          <w:szCs w:val="22"/>
        </w:rPr>
        <w:t>C</w:t>
      </w:r>
      <w:r w:rsidRPr="00C540FA">
        <w:rPr>
          <w:rStyle w:val="normaltextrun"/>
          <w:rFonts w:asciiTheme="minorHAnsi" w:hAnsiTheme="minorHAnsi" w:cstheme="minorHAnsi"/>
          <w:sz w:val="22"/>
          <w:szCs w:val="22"/>
        </w:rPr>
        <w:t xml:space="preserve">hoose correct needle size based on patient size. </w:t>
      </w:r>
    </w:p>
    <w:p w14:paraId="77DD1099" w14:textId="77777777" w:rsidR="006B6122" w:rsidRPr="00C540FA" w:rsidRDefault="004A78D4" w:rsidP="00CB1953">
      <w:pPr>
        <w:pStyle w:val="paragraph"/>
        <w:numPr>
          <w:ilvl w:val="1"/>
          <w:numId w:val="24"/>
        </w:numPr>
        <w:spacing w:before="0" w:beforeAutospacing="0" w:after="0" w:afterAutospacing="0"/>
        <w:textAlignment w:val="baseline"/>
        <w:rPr>
          <w:rStyle w:val="normaltextrun"/>
          <w:rFonts w:asciiTheme="minorHAnsi" w:hAnsiTheme="minorHAnsi" w:cstheme="minorHAnsi"/>
          <w:sz w:val="22"/>
          <w:szCs w:val="22"/>
        </w:rPr>
      </w:pPr>
      <w:r w:rsidRPr="00C540FA">
        <w:rPr>
          <w:rStyle w:val="normaltextrun"/>
          <w:rFonts w:asciiTheme="minorHAnsi" w:hAnsiTheme="minorHAnsi" w:cstheme="minorHAnsi"/>
          <w:sz w:val="22"/>
          <w:szCs w:val="22"/>
        </w:rPr>
        <w:t xml:space="preserve">Use a separate needle and syringe for each injection. </w:t>
      </w:r>
    </w:p>
    <w:p w14:paraId="41F553B8" w14:textId="54330B14" w:rsidR="006B6122" w:rsidRPr="00C540FA" w:rsidRDefault="000F76DC" w:rsidP="00CB1953">
      <w:pPr>
        <w:pStyle w:val="paragraph"/>
        <w:numPr>
          <w:ilvl w:val="1"/>
          <w:numId w:val="24"/>
        </w:numPr>
        <w:spacing w:before="0" w:beforeAutospacing="0" w:after="0" w:afterAutospacing="0"/>
        <w:textAlignment w:val="baseline"/>
        <w:rPr>
          <w:rStyle w:val="normaltextrun"/>
          <w:rFonts w:asciiTheme="minorHAnsi" w:hAnsiTheme="minorHAnsi" w:cstheme="minorHAnsi"/>
          <w:sz w:val="22"/>
          <w:szCs w:val="22"/>
        </w:rPr>
      </w:pPr>
      <w:bookmarkStart w:id="10" w:name="_Hlk59184853"/>
      <w:r w:rsidRPr="00C540FA">
        <w:rPr>
          <w:rFonts w:asciiTheme="minorHAnsi" w:hAnsiTheme="minorHAnsi" w:cstheme="minorHAnsi"/>
          <w:color w:val="000000"/>
          <w:sz w:val="22"/>
          <w:szCs w:val="22"/>
        </w:rPr>
        <w:t xml:space="preserve">Only administer vaccines clinical provider has </w:t>
      </w:r>
      <w:r w:rsidR="00B25098" w:rsidRPr="00C540FA">
        <w:rPr>
          <w:rFonts w:asciiTheme="minorHAnsi" w:hAnsiTheme="minorHAnsi" w:cstheme="minorHAnsi"/>
          <w:color w:val="000000"/>
          <w:sz w:val="22"/>
          <w:szCs w:val="22"/>
        </w:rPr>
        <w:t>provided</w:t>
      </w:r>
      <w:r w:rsidRPr="00C540FA">
        <w:rPr>
          <w:rFonts w:asciiTheme="minorHAnsi" w:hAnsiTheme="minorHAnsi" w:cstheme="minorHAnsi"/>
          <w:color w:val="000000"/>
          <w:sz w:val="22"/>
          <w:szCs w:val="22"/>
        </w:rPr>
        <w:t>. This is a medication administration best practice standard. If vaccine is drawn up by one person but administered by another, the person administering the vaccine cannot be sure what is in the syringe and whether it is safe.</w:t>
      </w:r>
    </w:p>
    <w:bookmarkEnd w:id="10"/>
    <w:p w14:paraId="23B182CD" w14:textId="77777777" w:rsidR="006B6122" w:rsidRDefault="00592C76" w:rsidP="00CB1953">
      <w:pPr>
        <w:pStyle w:val="paragraph"/>
        <w:numPr>
          <w:ilvl w:val="1"/>
          <w:numId w:val="24"/>
        </w:numPr>
        <w:spacing w:before="0" w:beforeAutospacing="0" w:after="0" w:afterAutospacing="0"/>
        <w:textAlignment w:val="baseline"/>
        <w:rPr>
          <w:rStyle w:val="eop"/>
          <w:rFonts w:asciiTheme="minorHAnsi" w:hAnsiTheme="minorHAnsi" w:cstheme="minorHAnsi"/>
          <w:sz w:val="22"/>
          <w:szCs w:val="22"/>
        </w:rPr>
      </w:pPr>
      <w:r w:rsidRPr="006B6122">
        <w:rPr>
          <w:rStyle w:val="normaltextrun"/>
          <w:rFonts w:asciiTheme="minorHAnsi" w:hAnsiTheme="minorHAnsi" w:cstheme="minorHAnsi"/>
          <w:color w:val="000000"/>
          <w:sz w:val="22"/>
          <w:szCs w:val="22"/>
          <w:shd w:val="clear" w:color="auto" w:fill="FFFFFF"/>
        </w:rPr>
        <w:t>Perform hand hygiene, don gloves, inject vaccine intramuscularly into the individual’s arm</w:t>
      </w:r>
      <w:r w:rsidRPr="006B6122">
        <w:rPr>
          <w:rStyle w:val="eop"/>
          <w:rFonts w:asciiTheme="minorHAnsi" w:hAnsiTheme="minorHAnsi" w:cstheme="minorHAnsi"/>
          <w:color w:val="000000"/>
          <w:sz w:val="22"/>
          <w:szCs w:val="22"/>
        </w:rPr>
        <w:t> </w:t>
      </w:r>
    </w:p>
    <w:p w14:paraId="360C0D66" w14:textId="317441E5" w:rsidR="006B6122" w:rsidRDefault="0024680F" w:rsidP="00CB1953">
      <w:pPr>
        <w:pStyle w:val="paragraph"/>
        <w:numPr>
          <w:ilvl w:val="1"/>
          <w:numId w:val="24"/>
        </w:numPr>
        <w:spacing w:before="0" w:beforeAutospacing="0" w:after="0" w:afterAutospacing="0"/>
        <w:textAlignment w:val="baseline"/>
        <w:rPr>
          <w:rStyle w:val="normaltextrun"/>
          <w:rFonts w:asciiTheme="minorHAnsi" w:hAnsiTheme="minorHAnsi" w:cstheme="minorHAnsi"/>
          <w:sz w:val="22"/>
          <w:szCs w:val="22"/>
        </w:rPr>
      </w:pPr>
      <w:r w:rsidRPr="006B6122">
        <w:rPr>
          <w:rStyle w:val="normaltextrun"/>
          <w:rFonts w:asciiTheme="minorHAnsi" w:hAnsiTheme="minorHAnsi" w:cstheme="minorHAnsi"/>
          <w:sz w:val="22"/>
          <w:szCs w:val="22"/>
        </w:rPr>
        <w:t>Document the vaccination</w:t>
      </w:r>
      <w:r w:rsidR="00864E83" w:rsidRPr="006B6122">
        <w:rPr>
          <w:rStyle w:val="normaltextrun"/>
          <w:rFonts w:asciiTheme="minorHAnsi" w:hAnsiTheme="minorHAnsi" w:cstheme="minorHAnsi"/>
          <w:sz w:val="22"/>
          <w:szCs w:val="22"/>
        </w:rPr>
        <w:t>.</w:t>
      </w:r>
    </w:p>
    <w:p w14:paraId="583D678D" w14:textId="7898F5F9" w:rsidR="006B6122" w:rsidRPr="00A9488A" w:rsidRDefault="0024680F" w:rsidP="00CB1953">
      <w:pPr>
        <w:pStyle w:val="paragraph"/>
        <w:numPr>
          <w:ilvl w:val="1"/>
          <w:numId w:val="24"/>
        </w:numPr>
        <w:spacing w:before="0" w:beforeAutospacing="0" w:after="0" w:afterAutospacing="0"/>
        <w:textAlignment w:val="baseline"/>
        <w:rPr>
          <w:rStyle w:val="eop"/>
          <w:rFonts w:asciiTheme="minorHAnsi" w:hAnsiTheme="minorHAnsi" w:cstheme="minorHAnsi"/>
          <w:sz w:val="22"/>
          <w:szCs w:val="22"/>
        </w:rPr>
      </w:pPr>
      <w:r w:rsidRPr="00A9488A">
        <w:rPr>
          <w:rStyle w:val="normaltextrun"/>
          <w:rFonts w:asciiTheme="minorHAnsi" w:hAnsiTheme="minorHAnsi" w:cstheme="minorHAnsi"/>
          <w:sz w:val="22"/>
          <w:szCs w:val="22"/>
        </w:rPr>
        <w:t>Document the vaccination on the card provided by MDPH and give to the individual</w:t>
      </w:r>
      <w:r w:rsidR="00BC5F71" w:rsidRPr="00A9488A">
        <w:rPr>
          <w:rStyle w:val="eop"/>
          <w:rFonts w:asciiTheme="minorHAnsi" w:hAnsiTheme="minorHAnsi" w:cstheme="minorHAnsi"/>
          <w:sz w:val="22"/>
          <w:szCs w:val="22"/>
        </w:rPr>
        <w:t xml:space="preserve">. </w:t>
      </w:r>
      <w:r w:rsidR="00A9488A" w:rsidRPr="00A9488A">
        <w:rPr>
          <w:rStyle w:val="eop"/>
          <w:rFonts w:asciiTheme="minorHAnsi" w:hAnsiTheme="minorHAnsi" w:cstheme="minorHAnsi"/>
          <w:sz w:val="22"/>
          <w:szCs w:val="22"/>
        </w:rPr>
        <w:t xml:space="preserve">Provide the following to the individual: employee handout on post vaccination, EUA required handout, </w:t>
      </w:r>
      <w:r w:rsidR="00567950">
        <w:rPr>
          <w:rStyle w:val="eop"/>
          <w:rFonts w:asciiTheme="minorHAnsi" w:hAnsiTheme="minorHAnsi" w:cstheme="minorHAnsi"/>
          <w:sz w:val="22"/>
          <w:szCs w:val="22"/>
        </w:rPr>
        <w:t>and applicable handouts</w:t>
      </w:r>
      <w:r w:rsidR="00A9488A" w:rsidRPr="00A9488A">
        <w:rPr>
          <w:rStyle w:val="eop"/>
          <w:rFonts w:asciiTheme="minorHAnsi" w:hAnsiTheme="minorHAnsi" w:cstheme="minorHAnsi"/>
          <w:sz w:val="22"/>
          <w:szCs w:val="22"/>
        </w:rPr>
        <w:t xml:space="preserve">. </w:t>
      </w:r>
    </w:p>
    <w:p w14:paraId="5FD2833F" w14:textId="2A325C35" w:rsidR="00763236" w:rsidRDefault="006B6122" w:rsidP="00CB1953">
      <w:pPr>
        <w:pStyle w:val="paragraph"/>
        <w:numPr>
          <w:ilvl w:val="1"/>
          <w:numId w:val="24"/>
        </w:numPr>
        <w:spacing w:before="0" w:beforeAutospacing="0" w:after="0" w:afterAutospacing="0"/>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Direct individual to</w:t>
      </w:r>
      <w:r w:rsidR="0024680F" w:rsidRPr="006B6122">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o</w:t>
      </w:r>
      <w:r w:rsidR="0024680F" w:rsidRPr="006B6122">
        <w:rPr>
          <w:rStyle w:val="normaltextrun"/>
          <w:rFonts w:asciiTheme="minorHAnsi" w:hAnsiTheme="minorHAnsi" w:cstheme="minorHAnsi"/>
          <w:sz w:val="22"/>
          <w:szCs w:val="22"/>
        </w:rPr>
        <w:t xml:space="preserve">bservation </w:t>
      </w:r>
      <w:r>
        <w:rPr>
          <w:rStyle w:val="normaltextrun"/>
          <w:rFonts w:asciiTheme="minorHAnsi" w:hAnsiTheme="minorHAnsi" w:cstheme="minorHAnsi"/>
          <w:sz w:val="22"/>
          <w:szCs w:val="22"/>
        </w:rPr>
        <w:t>a</w:t>
      </w:r>
      <w:r w:rsidR="0024680F" w:rsidRPr="006B6122">
        <w:rPr>
          <w:rStyle w:val="normaltextrun"/>
          <w:rFonts w:asciiTheme="minorHAnsi" w:hAnsiTheme="minorHAnsi" w:cstheme="minorHAnsi"/>
          <w:sz w:val="22"/>
          <w:szCs w:val="22"/>
        </w:rPr>
        <w:t>rea</w:t>
      </w:r>
      <w:r w:rsidR="00864E83" w:rsidRPr="006B6122">
        <w:rPr>
          <w:rStyle w:val="normaltextrun"/>
          <w:rFonts w:asciiTheme="minorHAnsi" w:hAnsiTheme="minorHAnsi" w:cstheme="minorHAnsi"/>
          <w:sz w:val="22"/>
          <w:szCs w:val="22"/>
        </w:rPr>
        <w:t>.</w:t>
      </w:r>
      <w:r w:rsidR="0024680F" w:rsidRPr="006B6122">
        <w:rPr>
          <w:rStyle w:val="eop"/>
          <w:rFonts w:asciiTheme="minorHAnsi" w:hAnsiTheme="minorHAnsi" w:cstheme="minorHAnsi"/>
          <w:sz w:val="22"/>
          <w:szCs w:val="22"/>
        </w:rPr>
        <w:t> </w:t>
      </w:r>
    </w:p>
    <w:p w14:paraId="69082BB4" w14:textId="77777777" w:rsidR="00763236" w:rsidRPr="00763236" w:rsidRDefault="00763236" w:rsidP="00763236">
      <w:pPr>
        <w:pStyle w:val="paragraph"/>
        <w:spacing w:before="0" w:beforeAutospacing="0" w:after="0" w:afterAutospacing="0"/>
        <w:ind w:left="1440"/>
        <w:textAlignment w:val="baseline"/>
        <w:rPr>
          <w:rFonts w:asciiTheme="minorHAnsi" w:hAnsiTheme="minorHAnsi" w:cstheme="minorHAnsi"/>
          <w:sz w:val="22"/>
          <w:szCs w:val="22"/>
        </w:rPr>
      </w:pPr>
    </w:p>
    <w:p w14:paraId="17679FC1" w14:textId="30869E32" w:rsidR="00286DF4" w:rsidRDefault="00286DF4" w:rsidP="00286DF4">
      <w:pPr>
        <w:pStyle w:val="Heading2"/>
        <w:rPr>
          <w:rFonts w:asciiTheme="minorHAnsi" w:hAnsiTheme="minorHAnsi" w:cstheme="minorHAnsi"/>
          <w:color w:val="4472C4" w:themeColor="accent1"/>
          <w:sz w:val="32"/>
          <w:szCs w:val="32"/>
        </w:rPr>
      </w:pPr>
      <w:bookmarkStart w:id="11" w:name="_Toc59188354"/>
      <w:r w:rsidRPr="00D96C47">
        <w:rPr>
          <w:rFonts w:asciiTheme="minorHAnsi" w:hAnsiTheme="minorHAnsi" w:cstheme="minorHAnsi"/>
          <w:color w:val="4472C4" w:themeColor="accent1"/>
          <w:sz w:val="32"/>
          <w:szCs w:val="32"/>
        </w:rPr>
        <w:t>Observer</w:t>
      </w:r>
      <w:bookmarkEnd w:id="11"/>
    </w:p>
    <w:p w14:paraId="3E14E33F" w14:textId="2E5DF78F" w:rsidR="002E1CB0" w:rsidRDefault="002E1CB0" w:rsidP="002E1CB0">
      <w:pPr>
        <w:pStyle w:val="Heading3"/>
      </w:pPr>
      <w:bookmarkStart w:id="12" w:name="_Toc59188355"/>
      <w:r>
        <w:t>Credentialed Staff</w:t>
      </w:r>
      <w:bookmarkEnd w:id="12"/>
    </w:p>
    <w:p w14:paraId="1B7AF0CE" w14:textId="059C6F2F" w:rsidR="002E1CB0" w:rsidRDefault="002E1CB0" w:rsidP="002E1CB0">
      <w:pPr>
        <w:pStyle w:val="ListParagraph"/>
        <w:numPr>
          <w:ilvl w:val="0"/>
          <w:numId w:val="5"/>
        </w:numPr>
      </w:pPr>
      <w:r w:rsidRPr="000719F1">
        <w:t xml:space="preserve">Required </w:t>
      </w:r>
      <w:r>
        <w:t>c</w:t>
      </w:r>
      <w:r w:rsidRPr="000719F1">
        <w:t>redential</w:t>
      </w:r>
      <w:r>
        <w:t>s/skillset</w:t>
      </w:r>
      <w:r w:rsidRPr="000719F1">
        <w:t>:</w:t>
      </w:r>
      <w:r>
        <w:t xml:space="preserve"> </w:t>
      </w:r>
      <w:r w:rsidR="007D0378">
        <w:t xml:space="preserve">LPN (with core competencies), </w:t>
      </w:r>
      <w:r>
        <w:t>NP,</w:t>
      </w:r>
      <w:r w:rsidRPr="000719F1">
        <w:t xml:space="preserve"> </w:t>
      </w:r>
      <w:r>
        <w:t>MD or</w:t>
      </w:r>
      <w:r w:rsidRPr="000719F1">
        <w:t xml:space="preserve"> </w:t>
      </w:r>
      <w:r>
        <w:t xml:space="preserve">RN. </w:t>
      </w:r>
    </w:p>
    <w:p w14:paraId="376FA44E" w14:textId="3926796A" w:rsidR="002E1CB0" w:rsidRPr="005D07DC" w:rsidRDefault="00146FFD" w:rsidP="005D07DC">
      <w:pPr>
        <w:pStyle w:val="Heading3"/>
      </w:pPr>
      <w:bookmarkStart w:id="13" w:name="_Toc59188356"/>
      <w:r>
        <w:t xml:space="preserve">Designated </w:t>
      </w:r>
      <w:r w:rsidR="002E1CB0">
        <w:t>Clinical Area</w:t>
      </w:r>
      <w:bookmarkEnd w:id="13"/>
      <w:r w:rsidR="002E1CB0">
        <w:t xml:space="preserve"> </w:t>
      </w:r>
    </w:p>
    <w:p w14:paraId="7D68746B" w14:textId="651BDDF5" w:rsidR="00286DF4" w:rsidRDefault="00286DF4" w:rsidP="00CB1953">
      <w:pPr>
        <w:pStyle w:val="ListParagraph"/>
        <w:numPr>
          <w:ilvl w:val="0"/>
          <w:numId w:val="5"/>
        </w:numPr>
      </w:pPr>
      <w:r>
        <w:t>Observes individual</w:t>
      </w:r>
      <w:r w:rsidR="00864E83">
        <w:t>(</w:t>
      </w:r>
      <w:r>
        <w:t>s</w:t>
      </w:r>
      <w:r w:rsidR="00864E83">
        <w:t>)</w:t>
      </w:r>
      <w:r>
        <w:t xml:space="preserve"> </w:t>
      </w:r>
      <w:r w:rsidR="0069544A">
        <w:t>per EUA (</w:t>
      </w:r>
      <w:r w:rsidR="00A9488A">
        <w:t>15</w:t>
      </w:r>
      <w:r w:rsidR="0069544A">
        <w:t xml:space="preserve"> minutes</w:t>
      </w:r>
      <w:r w:rsidR="0020389C">
        <w:t xml:space="preserve"> to 30 minutes</w:t>
      </w:r>
      <w:r w:rsidR="0069544A">
        <w:t>)</w:t>
      </w:r>
      <w:r>
        <w:t xml:space="preserve"> following their vaccine administration</w:t>
      </w:r>
      <w:r w:rsidR="00864E83">
        <w:t>.</w:t>
      </w:r>
    </w:p>
    <w:p w14:paraId="2B472DC0" w14:textId="30B63048" w:rsidR="00286DF4" w:rsidRPr="000719F1" w:rsidRDefault="00926BF6" w:rsidP="00CB1953">
      <w:pPr>
        <w:pStyle w:val="ListParagraph"/>
        <w:numPr>
          <w:ilvl w:val="0"/>
          <w:numId w:val="5"/>
        </w:numPr>
      </w:pPr>
      <w:r w:rsidRPr="000719F1">
        <w:t xml:space="preserve">Maintain 1 observer </w:t>
      </w:r>
      <w:r w:rsidR="0069544A">
        <w:t xml:space="preserve">in the </w:t>
      </w:r>
      <w:r w:rsidRPr="000719F1">
        <w:t>observation area</w:t>
      </w:r>
      <w:r w:rsidR="006B6122">
        <w:t xml:space="preserve"> </w:t>
      </w:r>
      <w:r w:rsidR="00A9488A">
        <w:t>with view of all vaccinated</w:t>
      </w:r>
      <w:r w:rsidR="00C95324">
        <w:t>.</w:t>
      </w:r>
    </w:p>
    <w:p w14:paraId="69C03576" w14:textId="3A8AF4AA" w:rsidR="006C64EA" w:rsidRDefault="00286DF4" w:rsidP="00CB1953">
      <w:pPr>
        <w:pStyle w:val="ListParagraph"/>
        <w:numPr>
          <w:ilvl w:val="0"/>
          <w:numId w:val="5"/>
        </w:numPr>
      </w:pPr>
      <w:r>
        <w:lastRenderedPageBreak/>
        <w:t>Ensure Observer has documented procedure for contacting emergency response</w:t>
      </w:r>
      <w:r w:rsidR="00864E83">
        <w:t>.</w:t>
      </w:r>
    </w:p>
    <w:p w14:paraId="4951A6A8" w14:textId="0462FBBA" w:rsidR="006C64EA" w:rsidRDefault="006C64EA" w:rsidP="00CB1953">
      <w:pPr>
        <w:pStyle w:val="ListParagraph"/>
        <w:numPr>
          <w:ilvl w:val="0"/>
          <w:numId w:val="5"/>
        </w:numPr>
      </w:pPr>
      <w:r>
        <w:t>Room Assistants</w:t>
      </w:r>
      <w:r w:rsidR="00567950">
        <w:t xml:space="preserve"> </w:t>
      </w:r>
      <w:r>
        <w:t xml:space="preserve">make sure common tables </w:t>
      </w:r>
      <w:r w:rsidR="00CE43BE">
        <w:t xml:space="preserve">and chairs </w:t>
      </w:r>
      <w:r>
        <w:t xml:space="preserve">are wiped down between individuals and at end of clinic day </w:t>
      </w:r>
    </w:p>
    <w:p w14:paraId="182DBB45" w14:textId="5B83EFDC" w:rsidR="00963F7F" w:rsidRPr="00DE2650" w:rsidRDefault="00963F7F" w:rsidP="00963F7F">
      <w:pPr>
        <w:pStyle w:val="Heading3"/>
      </w:pPr>
      <w:bookmarkStart w:id="14" w:name="_Toc59188357"/>
      <w:r>
        <w:t>Residents (LTC/SNF) Rooms</w:t>
      </w:r>
      <w:bookmarkEnd w:id="14"/>
      <w:r>
        <w:t xml:space="preserve"> </w:t>
      </w:r>
    </w:p>
    <w:p w14:paraId="7BDE61C1" w14:textId="07FA059D" w:rsidR="00963F7F" w:rsidRDefault="00963F7F" w:rsidP="00963F7F">
      <w:pPr>
        <w:pStyle w:val="ListParagraph"/>
        <w:numPr>
          <w:ilvl w:val="0"/>
          <w:numId w:val="5"/>
        </w:numPr>
      </w:pPr>
      <w:r>
        <w:t>Observes residents per EUA (15 minutes to 30 minutes) following their vaccine administration.</w:t>
      </w:r>
    </w:p>
    <w:p w14:paraId="1D592D5D" w14:textId="6199E84E" w:rsidR="00963F7F" w:rsidRPr="000719F1" w:rsidRDefault="00963F7F" w:rsidP="00963F7F">
      <w:pPr>
        <w:pStyle w:val="ListParagraph"/>
        <w:numPr>
          <w:ilvl w:val="0"/>
          <w:numId w:val="5"/>
        </w:numPr>
      </w:pPr>
      <w:r>
        <w:t>Assign appropriate number of Observers based on number of residents vaccinated.</w:t>
      </w:r>
    </w:p>
    <w:p w14:paraId="012E1331" w14:textId="08BE7996" w:rsidR="00963F7F" w:rsidRDefault="00963F7F" w:rsidP="00963F7F">
      <w:pPr>
        <w:pStyle w:val="ListParagraph"/>
        <w:numPr>
          <w:ilvl w:val="0"/>
          <w:numId w:val="5"/>
        </w:numPr>
      </w:pPr>
      <w:r>
        <w:t>Ensure Observer has documented procedure for contacting emergency response.</w:t>
      </w:r>
      <w:r w:rsidR="00ED69C9">
        <w:t xml:space="preserve"> </w:t>
      </w:r>
    </w:p>
    <w:p w14:paraId="0E4B1CAD" w14:textId="50511DE4" w:rsidR="00C540FA" w:rsidRDefault="00321467" w:rsidP="00963F7F">
      <w:pPr>
        <w:pStyle w:val="ListParagraph"/>
        <w:numPr>
          <w:ilvl w:val="0"/>
          <w:numId w:val="5"/>
        </w:numPr>
      </w:pPr>
      <w:r>
        <w:t xml:space="preserve">Care Plans will be updated regarding additional observations needs for residents. </w:t>
      </w:r>
    </w:p>
    <w:p w14:paraId="5C14235F" w14:textId="55B213C7" w:rsidR="007F7CEE" w:rsidRDefault="00E35ED1" w:rsidP="007F7CEE">
      <w:pPr>
        <w:pStyle w:val="Heading2"/>
        <w:rPr>
          <w:rFonts w:asciiTheme="minorHAnsi" w:hAnsiTheme="minorHAnsi" w:cstheme="minorHAnsi"/>
          <w:color w:val="4472C4" w:themeColor="accent1"/>
          <w:sz w:val="32"/>
          <w:szCs w:val="32"/>
        </w:rPr>
      </w:pPr>
      <w:bookmarkStart w:id="15" w:name="_Toc59188358"/>
      <w:r w:rsidRPr="00D96C47">
        <w:rPr>
          <w:rFonts w:asciiTheme="minorHAnsi" w:hAnsiTheme="minorHAnsi" w:cstheme="minorHAnsi"/>
          <w:color w:val="4472C4" w:themeColor="accent1"/>
          <w:sz w:val="32"/>
          <w:szCs w:val="32"/>
        </w:rPr>
        <w:t>On-Site Vaccine Clinic Manager</w:t>
      </w:r>
      <w:bookmarkEnd w:id="15"/>
    </w:p>
    <w:p w14:paraId="0C194B26" w14:textId="33AF767B" w:rsidR="00200E71" w:rsidRDefault="007F7CEE" w:rsidP="00200E71">
      <w:pPr>
        <w:pStyle w:val="Heading3"/>
      </w:pPr>
      <w:bookmarkStart w:id="16" w:name="_Toc59188359"/>
      <w:r>
        <w:t>Start of Clinic Day:</w:t>
      </w:r>
      <w:bookmarkEnd w:id="16"/>
      <w:r>
        <w:t xml:space="preserve"> </w:t>
      </w:r>
    </w:p>
    <w:p w14:paraId="3F04E2E9" w14:textId="1CA844B9" w:rsidR="00DB0536" w:rsidRDefault="00DB0536" w:rsidP="00CB1953">
      <w:pPr>
        <w:pStyle w:val="ListParagraph"/>
        <w:numPr>
          <w:ilvl w:val="0"/>
          <w:numId w:val="18"/>
        </w:numPr>
      </w:pPr>
      <w:r>
        <w:t>CVS is the clinical manager for inoculation (three site visits)</w:t>
      </w:r>
    </w:p>
    <w:p w14:paraId="0C5D802D" w14:textId="6D610B8C" w:rsidR="00567950" w:rsidRDefault="00567950" w:rsidP="00CB1953">
      <w:pPr>
        <w:pStyle w:val="ListParagraph"/>
        <w:numPr>
          <w:ilvl w:val="0"/>
          <w:numId w:val="18"/>
        </w:numPr>
      </w:pPr>
      <w:r>
        <w:t xml:space="preserve">Homes’ Reasonability: </w:t>
      </w:r>
    </w:p>
    <w:p w14:paraId="274B25B6" w14:textId="5AA1D057" w:rsidR="00321467" w:rsidRDefault="00321467" w:rsidP="005D07DC">
      <w:pPr>
        <w:pStyle w:val="ListParagraph"/>
        <w:numPr>
          <w:ilvl w:val="1"/>
          <w:numId w:val="18"/>
        </w:numPr>
      </w:pPr>
      <w:r>
        <w:t>Ensures adequate carts with supplies to go unit to unit based on number of vaccinators being provided by vendor.</w:t>
      </w:r>
    </w:p>
    <w:p w14:paraId="4ECF7304" w14:textId="50FD7A56" w:rsidR="00567950" w:rsidRDefault="00567950" w:rsidP="005D07DC">
      <w:pPr>
        <w:pStyle w:val="ListParagraph"/>
        <w:numPr>
          <w:ilvl w:val="1"/>
          <w:numId w:val="18"/>
        </w:numPr>
      </w:pPr>
      <w:r>
        <w:t xml:space="preserve">Campus Police or designated point of contact to escort CVS </w:t>
      </w:r>
      <w:r w:rsidR="00863701">
        <w:t xml:space="preserve">staff </w:t>
      </w:r>
      <w:r>
        <w:t>to clinic</w:t>
      </w:r>
      <w:r w:rsidR="00863701">
        <w:t xml:space="preserve"> location</w:t>
      </w:r>
      <w:r>
        <w:t xml:space="preserve">.  </w:t>
      </w:r>
    </w:p>
    <w:p w14:paraId="00A2309E" w14:textId="6DC42662" w:rsidR="00200E71" w:rsidRDefault="00200E71" w:rsidP="00567950">
      <w:pPr>
        <w:pStyle w:val="ListParagraph"/>
        <w:numPr>
          <w:ilvl w:val="1"/>
          <w:numId w:val="18"/>
        </w:numPr>
      </w:pPr>
      <w:r>
        <w:t xml:space="preserve">Ensure </w:t>
      </w:r>
      <w:r w:rsidR="00567950">
        <w:t>WIFI password and power is provided</w:t>
      </w:r>
      <w:r w:rsidR="00864E83">
        <w:t>.</w:t>
      </w:r>
    </w:p>
    <w:p w14:paraId="6109A1D4" w14:textId="3D151D39" w:rsidR="00863701" w:rsidRDefault="00863701" w:rsidP="005D07DC">
      <w:pPr>
        <w:pStyle w:val="ListParagraph"/>
        <w:numPr>
          <w:ilvl w:val="1"/>
          <w:numId w:val="18"/>
        </w:numPr>
      </w:pPr>
      <w:r>
        <w:t xml:space="preserve">Provide </w:t>
      </w:r>
    </w:p>
    <w:p w14:paraId="1C525AD0" w14:textId="57DCFEFF" w:rsidR="007F7CEE" w:rsidRDefault="007F7CEE" w:rsidP="00200E71">
      <w:pPr>
        <w:pStyle w:val="Heading3"/>
      </w:pPr>
      <w:bookmarkStart w:id="17" w:name="_Toc59188360"/>
      <w:r>
        <w:t xml:space="preserve">End of Clinic Day:  </w:t>
      </w:r>
      <w:r w:rsidR="00146FFD">
        <w:t>(Homes)</w:t>
      </w:r>
      <w:bookmarkEnd w:id="17"/>
    </w:p>
    <w:p w14:paraId="295E25E3" w14:textId="60CCD1F7" w:rsidR="004A78D4" w:rsidRDefault="000910FA" w:rsidP="00CB1953">
      <w:pPr>
        <w:pStyle w:val="ListParagraph"/>
        <w:numPr>
          <w:ilvl w:val="1"/>
          <w:numId w:val="6"/>
        </w:numPr>
        <w:spacing w:after="0" w:line="240" w:lineRule="auto"/>
      </w:pPr>
      <w:r w:rsidRPr="004A78D4">
        <w:t>Straighten up vaccination stations and reception statio</w:t>
      </w:r>
      <w:r w:rsidR="004A78D4">
        <w:t>n</w:t>
      </w:r>
    </w:p>
    <w:p w14:paraId="2C9FCF5E" w14:textId="364682A7" w:rsidR="007F7CEE" w:rsidRDefault="007F7CEE" w:rsidP="00CB1953">
      <w:pPr>
        <w:pStyle w:val="ListParagraph"/>
        <w:numPr>
          <w:ilvl w:val="1"/>
          <w:numId w:val="6"/>
        </w:numPr>
        <w:spacing w:after="0" w:line="240" w:lineRule="auto"/>
      </w:pPr>
      <w:r>
        <w:t>Ensure all areas are clean</w:t>
      </w:r>
      <w:r w:rsidR="008D427F">
        <w:t>ed</w:t>
      </w:r>
      <w:r>
        <w:t xml:space="preserve"> and disinfected</w:t>
      </w:r>
      <w:r w:rsidR="00D24FF0">
        <w:t>; ensure Environmental Services arrives for end</w:t>
      </w:r>
      <w:r w:rsidR="006B6122">
        <w:t xml:space="preserve"> of</w:t>
      </w:r>
      <w:r w:rsidR="00D24FF0">
        <w:t xml:space="preserve"> day cleaning</w:t>
      </w:r>
    </w:p>
    <w:p w14:paraId="53613C73" w14:textId="3D5F6298" w:rsidR="007F7CEE" w:rsidRDefault="006B6122" w:rsidP="00CB1953">
      <w:pPr>
        <w:pStyle w:val="ListParagraph"/>
        <w:numPr>
          <w:ilvl w:val="1"/>
          <w:numId w:val="6"/>
        </w:numPr>
        <w:spacing w:line="256" w:lineRule="auto"/>
      </w:pPr>
      <w:r>
        <w:t>Take i</w:t>
      </w:r>
      <w:r w:rsidR="007F7CEE" w:rsidRPr="004A78D4">
        <w:t>nventory</w:t>
      </w:r>
      <w:r w:rsidR="007F7CEE">
        <w:t xml:space="preserve"> &amp; replenish </w:t>
      </w:r>
      <w:r w:rsidR="007F7CEE" w:rsidRPr="004A78D4">
        <w:t>supplies</w:t>
      </w:r>
    </w:p>
    <w:p w14:paraId="459BA2C2" w14:textId="610585AD" w:rsidR="007F7CEE" w:rsidRDefault="00200E71" w:rsidP="00CB1953">
      <w:pPr>
        <w:pStyle w:val="ListParagraph"/>
        <w:numPr>
          <w:ilvl w:val="1"/>
          <w:numId w:val="6"/>
        </w:numPr>
        <w:spacing w:line="256" w:lineRule="auto"/>
      </w:pPr>
      <w:r>
        <w:t>Order/coordinate</w:t>
      </w:r>
      <w:r w:rsidR="007F7CEE">
        <w:t xml:space="preserve"> </w:t>
      </w:r>
      <w:r w:rsidR="007F7CEE" w:rsidRPr="004A78D4">
        <w:t>supply needs for replenishment</w:t>
      </w:r>
      <w:r w:rsidR="007F7CEE">
        <w:t xml:space="preserve"> </w:t>
      </w:r>
    </w:p>
    <w:p w14:paraId="4CED48BA" w14:textId="19CCBDF1" w:rsidR="007F7CEE" w:rsidRDefault="006B6122" w:rsidP="00CB1953">
      <w:pPr>
        <w:pStyle w:val="ListParagraph"/>
        <w:numPr>
          <w:ilvl w:val="1"/>
          <w:numId w:val="6"/>
        </w:numPr>
        <w:spacing w:line="256" w:lineRule="auto"/>
      </w:pPr>
      <w:r>
        <w:t>Ensure w</w:t>
      </w:r>
      <w:r w:rsidR="007F7CEE">
        <w:t xml:space="preserve">orkstations </w:t>
      </w:r>
      <w:r w:rsidR="00D24FF0">
        <w:t xml:space="preserve">are wiped </w:t>
      </w:r>
      <w:r w:rsidR="00E775B7">
        <w:t>down, shutdown</w:t>
      </w:r>
      <w:r w:rsidR="007F7CEE">
        <w:t xml:space="preserve"> and plug into charge</w:t>
      </w:r>
    </w:p>
    <w:p w14:paraId="460BEDC6" w14:textId="65393A12" w:rsidR="007F7CEE" w:rsidRDefault="007F7CEE" w:rsidP="00CB1953">
      <w:pPr>
        <w:pStyle w:val="ListParagraph"/>
        <w:numPr>
          <w:ilvl w:val="1"/>
          <w:numId w:val="6"/>
        </w:numPr>
        <w:spacing w:line="256" w:lineRule="auto"/>
      </w:pPr>
      <w:r>
        <w:t xml:space="preserve">Send end-of-shift summary email to </w:t>
      </w:r>
      <w:r w:rsidRPr="000719F1">
        <w:t>site Ops Leader</w:t>
      </w:r>
      <w:r w:rsidR="00D24FF0" w:rsidRPr="000719F1">
        <w:t xml:space="preserve"> with requested information (e.g. # of staff vaccinated, call out info, etc.) </w:t>
      </w:r>
    </w:p>
    <w:p w14:paraId="1519188A" w14:textId="05B88C65" w:rsidR="008271EB" w:rsidRPr="00E174A7" w:rsidRDefault="008271EB" w:rsidP="00E174A7">
      <w:pPr>
        <w:pStyle w:val="Heading1"/>
        <w:rPr>
          <w:b/>
          <w:bCs/>
        </w:rPr>
      </w:pPr>
      <w:bookmarkStart w:id="18" w:name="_Toc59188361"/>
      <w:r w:rsidRPr="00E174A7">
        <w:rPr>
          <w:b/>
          <w:bCs/>
        </w:rPr>
        <w:t>Clinic Schedule</w:t>
      </w:r>
      <w:r w:rsidR="00862631">
        <w:rPr>
          <w:b/>
          <w:bCs/>
        </w:rPr>
        <w:t xml:space="preserve"> &amp; Staffing</w:t>
      </w:r>
      <w:bookmarkEnd w:id="18"/>
    </w:p>
    <w:p w14:paraId="19444329" w14:textId="77777777" w:rsidR="00862631" w:rsidRDefault="00862631" w:rsidP="00862631">
      <w:pPr>
        <w:pStyle w:val="Heading2"/>
      </w:pPr>
      <w:bookmarkStart w:id="19" w:name="_Toc59188362"/>
      <w:r>
        <w:t>Clinic Schedule</w:t>
      </w:r>
      <w:bookmarkEnd w:id="19"/>
      <w:r>
        <w:t xml:space="preserve"> </w:t>
      </w:r>
    </w:p>
    <w:p w14:paraId="5E4BD99C" w14:textId="77777777" w:rsidR="00C7124E" w:rsidRPr="0024009E" w:rsidRDefault="008271EB" w:rsidP="00CB1953">
      <w:pPr>
        <w:pStyle w:val="ListParagraph"/>
        <w:numPr>
          <w:ilvl w:val="0"/>
          <w:numId w:val="11"/>
        </w:numPr>
        <w:spacing w:after="0" w:line="240" w:lineRule="auto"/>
      </w:pPr>
      <w:r w:rsidRPr="0024009E">
        <w:t>Define hours of operation</w:t>
      </w:r>
      <w:r w:rsidR="00C7124E" w:rsidRPr="0024009E">
        <w:t xml:space="preserve">: </w:t>
      </w:r>
    </w:p>
    <w:p w14:paraId="607D0F39" w14:textId="21CC3398" w:rsidR="002C441D" w:rsidRPr="0024009E" w:rsidRDefault="0024009E" w:rsidP="00CB1953">
      <w:pPr>
        <w:pStyle w:val="ListParagraph"/>
        <w:numPr>
          <w:ilvl w:val="1"/>
          <w:numId w:val="11"/>
        </w:numPr>
        <w:spacing w:after="0" w:line="240" w:lineRule="auto"/>
      </w:pPr>
      <w:r w:rsidRPr="0024009E">
        <w:t xml:space="preserve">Hours are </w:t>
      </w:r>
      <w:r w:rsidR="006D00A5">
        <w:t>11AM – 5PM</w:t>
      </w:r>
      <w:r w:rsidRPr="0024009E">
        <w:t xml:space="preserve"> </w:t>
      </w:r>
    </w:p>
    <w:p w14:paraId="18B32876" w14:textId="3DE1C210" w:rsidR="008271EB" w:rsidRPr="00C7124E" w:rsidRDefault="008271EB" w:rsidP="00862631">
      <w:pPr>
        <w:pStyle w:val="Heading2"/>
      </w:pPr>
      <w:bookmarkStart w:id="20" w:name="_Toc59188363"/>
      <w:r w:rsidRPr="00C7124E">
        <w:t>Staffing</w:t>
      </w:r>
      <w:bookmarkEnd w:id="20"/>
    </w:p>
    <w:p w14:paraId="349C8E92" w14:textId="1CD6C142" w:rsidR="00862631" w:rsidRPr="00C7124E" w:rsidRDefault="008271EB" w:rsidP="00CB1953">
      <w:pPr>
        <w:pStyle w:val="ListParagraph"/>
        <w:numPr>
          <w:ilvl w:val="1"/>
          <w:numId w:val="11"/>
        </w:numPr>
        <w:spacing w:after="0" w:line="240" w:lineRule="auto"/>
      </w:pPr>
      <w:r w:rsidRPr="00C7124E">
        <w:t>Assign clinic Staffing Specialist</w:t>
      </w:r>
      <w:r w:rsidR="006022D4">
        <w:t>(s)</w:t>
      </w:r>
    </w:p>
    <w:p w14:paraId="75165359" w14:textId="0978766E" w:rsidR="00862631" w:rsidRPr="00C7124E" w:rsidRDefault="00862631" w:rsidP="00CB1953">
      <w:pPr>
        <w:pStyle w:val="ListParagraph"/>
        <w:numPr>
          <w:ilvl w:val="1"/>
          <w:numId w:val="11"/>
        </w:numPr>
        <w:spacing w:after="0" w:line="240" w:lineRule="auto"/>
      </w:pPr>
      <w:r w:rsidRPr="00C7124E">
        <w:t xml:space="preserve">Establish procedure for </w:t>
      </w:r>
      <w:r w:rsidR="009603DC">
        <w:t>c</w:t>
      </w:r>
      <w:r w:rsidRPr="00C7124E">
        <w:t xml:space="preserve">linic </w:t>
      </w:r>
      <w:r w:rsidR="009603DC">
        <w:t>s</w:t>
      </w:r>
      <w:r w:rsidRPr="00C7124E">
        <w:t xml:space="preserve">taff to </w:t>
      </w:r>
      <w:r w:rsidR="009603DC">
        <w:t>c</w:t>
      </w:r>
      <w:r w:rsidRPr="00C7124E">
        <w:t xml:space="preserve">all </w:t>
      </w:r>
      <w:r w:rsidR="009603DC">
        <w:t>i</w:t>
      </w:r>
      <w:r w:rsidRPr="00C7124E">
        <w:t xml:space="preserve">n if </w:t>
      </w:r>
      <w:r w:rsidR="009603DC">
        <w:t>n</w:t>
      </w:r>
      <w:r w:rsidRPr="00C7124E">
        <w:t xml:space="preserve">ot able to </w:t>
      </w:r>
      <w:r w:rsidR="009603DC">
        <w:t>m</w:t>
      </w:r>
      <w:r w:rsidRPr="00C7124E">
        <w:t xml:space="preserve">ake </w:t>
      </w:r>
      <w:r w:rsidR="009603DC">
        <w:t>s</w:t>
      </w:r>
      <w:r w:rsidRPr="00C7124E">
        <w:t xml:space="preserve">cheduled </w:t>
      </w:r>
      <w:r w:rsidR="009603DC">
        <w:t>s</w:t>
      </w:r>
      <w:r w:rsidRPr="00C7124E">
        <w:t>hift</w:t>
      </w:r>
    </w:p>
    <w:p w14:paraId="53D2C6AD" w14:textId="26EE803C" w:rsidR="009603DC" w:rsidRDefault="002F43EB" w:rsidP="00CB1953">
      <w:pPr>
        <w:pStyle w:val="ListParagraph"/>
        <w:numPr>
          <w:ilvl w:val="3"/>
          <w:numId w:val="11"/>
        </w:numPr>
      </w:pPr>
      <w:r>
        <w:t xml:space="preserve">Clinical Supervisor to provide updates to chain of command and resource/supply needs. </w:t>
      </w:r>
      <w:r w:rsidR="009603DC">
        <w:t xml:space="preserve"> </w:t>
      </w:r>
    </w:p>
    <w:p w14:paraId="5702368E" w14:textId="77777777" w:rsidR="00FD652E" w:rsidRDefault="000F1BA8" w:rsidP="008271EB">
      <w:pPr>
        <w:pStyle w:val="Heading1"/>
        <w:rPr>
          <w:b/>
          <w:bCs/>
        </w:rPr>
        <w:sectPr w:rsidR="00FD652E" w:rsidSect="00FD652E">
          <w:headerReference w:type="default" r:id="rId24"/>
          <w:footerReference w:type="default" r:id="rId25"/>
          <w:type w:val="continuous"/>
          <w:pgSz w:w="12240" w:h="15840"/>
          <w:pgMar w:top="1440" w:right="1440" w:bottom="1440" w:left="1440" w:header="720" w:footer="720" w:gutter="0"/>
          <w:cols w:space="720"/>
          <w:docGrid w:linePitch="360"/>
        </w:sectPr>
      </w:pPr>
      <w:bookmarkStart w:id="21" w:name="_Toc59188364"/>
      <w:r>
        <w:rPr>
          <w:b/>
          <w:bCs/>
        </w:rPr>
        <w:t xml:space="preserve">Training Materials &amp; </w:t>
      </w:r>
      <w:r w:rsidR="00227CE6" w:rsidRPr="008271EB">
        <w:rPr>
          <w:b/>
          <w:bCs/>
        </w:rPr>
        <w:t xml:space="preserve">Clinic </w:t>
      </w:r>
      <w:r w:rsidR="00F21838" w:rsidRPr="008271EB">
        <w:rPr>
          <w:b/>
          <w:bCs/>
        </w:rPr>
        <w:t>Supplies</w:t>
      </w:r>
      <w:bookmarkEnd w:id="21"/>
    </w:p>
    <w:p w14:paraId="2715CDBE" w14:textId="762D2295" w:rsidR="000F1BA8" w:rsidRDefault="000F1BA8" w:rsidP="000F1BA8">
      <w:bookmarkStart w:id="22" w:name="_Toc59188365"/>
      <w:r w:rsidRPr="000719F1">
        <w:rPr>
          <w:rStyle w:val="Heading2Char"/>
        </w:rPr>
        <w:t>Training Materials</w:t>
      </w:r>
      <w:r w:rsidR="006B6122">
        <w:rPr>
          <w:rStyle w:val="Heading2Char"/>
        </w:rPr>
        <w:t>:</w:t>
      </w:r>
      <w:bookmarkEnd w:id="22"/>
      <w:r>
        <w:t xml:space="preserve"> </w:t>
      </w:r>
    </w:p>
    <w:p w14:paraId="4AD424EB" w14:textId="01E791D8" w:rsidR="000F1BA8" w:rsidRDefault="002F43EB" w:rsidP="000F1BA8">
      <w:r>
        <w:t xml:space="preserve">Training materials to be provided </w:t>
      </w:r>
      <w:r w:rsidR="000F1BA8">
        <w:t xml:space="preserve">along with supportive documents from </w:t>
      </w:r>
      <w:r>
        <w:t>CDC/</w:t>
      </w:r>
      <w:r w:rsidR="000F1BA8">
        <w:t xml:space="preserve">DPH: </w:t>
      </w:r>
    </w:p>
    <w:p w14:paraId="09E3F50B" w14:textId="31E418C6" w:rsidR="000F1BA8" w:rsidRPr="005D07DC" w:rsidRDefault="002F43EB" w:rsidP="00CB1953">
      <w:pPr>
        <w:pStyle w:val="ListParagraph"/>
        <w:numPr>
          <w:ilvl w:val="0"/>
          <w:numId w:val="20"/>
        </w:numPr>
      </w:pPr>
      <w:r>
        <w:lastRenderedPageBreak/>
        <w:t>CVS</w:t>
      </w:r>
      <w:r w:rsidR="000F1BA8" w:rsidRPr="00B67611">
        <w:t xml:space="preserve"> </w:t>
      </w:r>
      <w:r w:rsidR="000F1BA8" w:rsidRPr="006743B7">
        <w:t xml:space="preserve">provided COVID vaccination </w:t>
      </w:r>
      <w:r w:rsidR="006D00A5">
        <w:t>t</w:t>
      </w:r>
      <w:r w:rsidR="00636507">
        <w:t xml:space="preserve">raining </w:t>
      </w:r>
    </w:p>
    <w:p w14:paraId="1A917CDE" w14:textId="6AFF9BAB" w:rsidR="002F43EB" w:rsidRPr="00D772A1" w:rsidRDefault="002F43EB" w:rsidP="00CB1953">
      <w:pPr>
        <w:pStyle w:val="ListParagraph"/>
        <w:numPr>
          <w:ilvl w:val="0"/>
          <w:numId w:val="20"/>
        </w:numPr>
      </w:pPr>
      <w:r w:rsidRPr="00D772A1">
        <w:t>CDC vaccination training</w:t>
      </w:r>
    </w:p>
    <w:p w14:paraId="18F0F91E" w14:textId="60C4BBDB" w:rsidR="006743B7" w:rsidRPr="006743B7" w:rsidRDefault="00763236" w:rsidP="00CB1953">
      <w:pPr>
        <w:pStyle w:val="ListParagraph"/>
        <w:numPr>
          <w:ilvl w:val="0"/>
          <w:numId w:val="20"/>
        </w:numPr>
      </w:pPr>
      <w:r>
        <w:t>Soldiers’ Home</w:t>
      </w:r>
      <w:r w:rsidR="006B6122">
        <w:t xml:space="preserve"> </w:t>
      </w:r>
      <w:r w:rsidR="000F1BA8" w:rsidRPr="006743B7">
        <w:t xml:space="preserve">Infection Control </w:t>
      </w:r>
      <w:r w:rsidR="002F43EB">
        <w:t xml:space="preserve">policies </w:t>
      </w:r>
    </w:p>
    <w:p w14:paraId="5F24C44A" w14:textId="46BCDA22" w:rsidR="006743B7" w:rsidRDefault="006743B7" w:rsidP="00CB1953">
      <w:pPr>
        <w:pStyle w:val="ListParagraph"/>
        <w:numPr>
          <w:ilvl w:val="0"/>
          <w:numId w:val="20"/>
        </w:numPr>
      </w:pPr>
      <w:r w:rsidRPr="006743B7">
        <w:t>Universal Mask Policy</w:t>
      </w:r>
      <w:r>
        <w:t>, Universal Eye Protection Policy, Extended Use, Reuse, and Conservation of PPE Policy</w:t>
      </w:r>
    </w:p>
    <w:p w14:paraId="7918D05E" w14:textId="77777777" w:rsidR="000F1BA8" w:rsidRDefault="000F1BA8" w:rsidP="00CB1953">
      <w:pPr>
        <w:pStyle w:val="ListParagraph"/>
        <w:numPr>
          <w:ilvl w:val="0"/>
          <w:numId w:val="20"/>
        </w:numPr>
      </w:pPr>
      <w:r w:rsidRPr="00B67611">
        <w:t>Vaccination Technique</w:t>
      </w:r>
    </w:p>
    <w:p w14:paraId="0E7D0DA8" w14:textId="4893406C" w:rsidR="000F1BA8" w:rsidRDefault="000F1BA8" w:rsidP="00CB1953">
      <w:pPr>
        <w:pStyle w:val="ListParagraph"/>
        <w:numPr>
          <w:ilvl w:val="0"/>
          <w:numId w:val="20"/>
        </w:numPr>
      </w:pPr>
      <w:r w:rsidRPr="00B67611">
        <w:t xml:space="preserve">Key </w:t>
      </w:r>
      <w:r w:rsidR="006B6122">
        <w:t>p</w:t>
      </w:r>
      <w:r w:rsidRPr="00B67611">
        <w:t>re-</w:t>
      </w:r>
      <w:r w:rsidR="006B6122">
        <w:t>v</w:t>
      </w:r>
      <w:r w:rsidRPr="00B67611">
        <w:t xml:space="preserve">accination </w:t>
      </w:r>
      <w:r w:rsidR="006B6122">
        <w:t>c</w:t>
      </w:r>
      <w:r w:rsidRPr="00B67611">
        <w:t xml:space="preserve">ounseling including </w:t>
      </w:r>
      <w:r w:rsidRPr="00BA6180">
        <w:t>Contraindications</w:t>
      </w:r>
      <w:r w:rsidR="006B6122" w:rsidRPr="00BA6180">
        <w:t xml:space="preserve"> </w:t>
      </w:r>
    </w:p>
    <w:p w14:paraId="26E54D5B" w14:textId="535E495C" w:rsidR="006B6122" w:rsidRDefault="000F1BA8" w:rsidP="00CB1953">
      <w:pPr>
        <w:pStyle w:val="ListParagraph"/>
        <w:numPr>
          <w:ilvl w:val="0"/>
          <w:numId w:val="20"/>
        </w:numPr>
      </w:pPr>
      <w:r w:rsidRPr="00B67611">
        <w:t xml:space="preserve">Key </w:t>
      </w:r>
      <w:r w:rsidR="006B6122">
        <w:t>p</w:t>
      </w:r>
      <w:r w:rsidRPr="00B67611">
        <w:t>ost-</w:t>
      </w:r>
      <w:r w:rsidR="006B6122">
        <w:t>v</w:t>
      </w:r>
      <w:r w:rsidRPr="00B67611">
        <w:t xml:space="preserve">accination </w:t>
      </w:r>
      <w:r w:rsidR="006B6122">
        <w:t>c</w:t>
      </w:r>
      <w:r w:rsidRPr="00B67611">
        <w:t xml:space="preserve">ounseling  </w:t>
      </w:r>
    </w:p>
    <w:p w14:paraId="49A64E51" w14:textId="77777777" w:rsidR="006B6122" w:rsidRDefault="006B6122" w:rsidP="00CB1953">
      <w:pPr>
        <w:pStyle w:val="ListParagraph"/>
        <w:numPr>
          <w:ilvl w:val="1"/>
          <w:numId w:val="20"/>
        </w:numPr>
      </w:pPr>
      <w:r>
        <w:t>s</w:t>
      </w:r>
      <w:r w:rsidR="000F1BA8" w:rsidRPr="00B67611">
        <w:t xml:space="preserve">cheduling </w:t>
      </w:r>
      <w:r>
        <w:t>s</w:t>
      </w:r>
      <w:r w:rsidR="000F1BA8" w:rsidRPr="00B67611">
        <w:t xml:space="preserve">econd </w:t>
      </w:r>
      <w:r>
        <w:t>d</w:t>
      </w:r>
      <w:r w:rsidR="000F1BA8" w:rsidRPr="00B67611">
        <w:t>ose</w:t>
      </w:r>
    </w:p>
    <w:p w14:paraId="115A7AE4" w14:textId="77777777" w:rsidR="006B6122" w:rsidRDefault="006B6122" w:rsidP="00CB1953">
      <w:pPr>
        <w:pStyle w:val="ListParagraph"/>
        <w:numPr>
          <w:ilvl w:val="1"/>
          <w:numId w:val="20"/>
        </w:numPr>
      </w:pPr>
      <w:r>
        <w:t>h</w:t>
      </w:r>
      <w:r w:rsidR="000F1BA8" w:rsidRPr="00B67611">
        <w:t xml:space="preserve">ow to </w:t>
      </w:r>
      <w:r>
        <w:t>r</w:t>
      </w:r>
      <w:r w:rsidR="000F1BA8" w:rsidRPr="00B67611">
        <w:t xml:space="preserve">eport </w:t>
      </w:r>
      <w:r>
        <w:t>a</w:t>
      </w:r>
      <w:r w:rsidR="000F1BA8" w:rsidRPr="00B67611">
        <w:t xml:space="preserve">dverse </w:t>
      </w:r>
      <w:r>
        <w:t>e</w:t>
      </w:r>
      <w:r w:rsidR="000F1BA8" w:rsidRPr="00B67611">
        <w:t>vent</w:t>
      </w:r>
    </w:p>
    <w:p w14:paraId="54327B4F" w14:textId="7D5837F8" w:rsidR="000F1BA8" w:rsidRDefault="006B6122" w:rsidP="00CB1953">
      <w:pPr>
        <w:pStyle w:val="ListParagraph"/>
        <w:numPr>
          <w:ilvl w:val="1"/>
          <w:numId w:val="20"/>
        </w:numPr>
      </w:pPr>
      <w:r>
        <w:t>h</w:t>
      </w:r>
      <w:r w:rsidR="000F1BA8" w:rsidRPr="00B67611">
        <w:t xml:space="preserve">ow to </w:t>
      </w:r>
      <w:r>
        <w:t>r</w:t>
      </w:r>
      <w:r w:rsidR="000F1BA8" w:rsidRPr="00B67611">
        <w:t xml:space="preserve">eport </w:t>
      </w:r>
      <w:r>
        <w:t>b</w:t>
      </w:r>
      <w:r w:rsidR="000F1BA8" w:rsidRPr="00B67611">
        <w:t>lood/</w:t>
      </w:r>
      <w:r>
        <w:t>b</w:t>
      </w:r>
      <w:r w:rsidR="000F1BA8" w:rsidRPr="00B67611">
        <w:t xml:space="preserve">ody </w:t>
      </w:r>
      <w:r>
        <w:t>f</w:t>
      </w:r>
      <w:r w:rsidR="000F1BA8" w:rsidRPr="00B67611">
        <w:t xml:space="preserve">luid </w:t>
      </w:r>
      <w:r>
        <w:t>e</w:t>
      </w:r>
      <w:r w:rsidR="000F1BA8" w:rsidRPr="00B67611">
        <w:t>xposure</w:t>
      </w:r>
    </w:p>
    <w:p w14:paraId="588DB8BC" w14:textId="2EBC6518" w:rsidR="000F1BA8" w:rsidRDefault="000F1BA8" w:rsidP="00CB1953">
      <w:pPr>
        <w:pStyle w:val="ListParagraph"/>
        <w:numPr>
          <w:ilvl w:val="0"/>
          <w:numId w:val="20"/>
        </w:numPr>
      </w:pPr>
      <w:r w:rsidRPr="00B67611">
        <w:t xml:space="preserve">Vaccination </w:t>
      </w:r>
      <w:r w:rsidR="006B6122">
        <w:t>c</w:t>
      </w:r>
      <w:r w:rsidRPr="00B67611">
        <w:t xml:space="preserve">linic </w:t>
      </w:r>
      <w:r w:rsidR="006B6122">
        <w:t>w</w:t>
      </w:r>
      <w:r w:rsidRPr="00B67611">
        <w:t>orkflow</w:t>
      </w:r>
    </w:p>
    <w:p w14:paraId="629F69D4" w14:textId="24002237" w:rsidR="004E284C" w:rsidRPr="000719F1" w:rsidRDefault="004E284C" w:rsidP="00CB1953">
      <w:pPr>
        <w:pStyle w:val="ListParagraph"/>
        <w:numPr>
          <w:ilvl w:val="0"/>
          <w:numId w:val="20"/>
        </w:numPr>
      </w:pPr>
      <w:r>
        <w:t xml:space="preserve">Training on </w:t>
      </w:r>
      <w:r w:rsidR="006B6122">
        <w:t>h</w:t>
      </w:r>
      <w:r>
        <w:t xml:space="preserve">ow to </w:t>
      </w:r>
      <w:r w:rsidR="006B6122">
        <w:t>o</w:t>
      </w:r>
      <w:r>
        <w:t xml:space="preserve">btain </w:t>
      </w:r>
      <w:r w:rsidR="006B6122">
        <w:t>e</w:t>
      </w:r>
      <w:r>
        <w:t xml:space="preserve">mergency </w:t>
      </w:r>
      <w:r w:rsidR="006B6122">
        <w:t>a</w:t>
      </w:r>
      <w:r>
        <w:t xml:space="preserve">ssistance (with </w:t>
      </w:r>
      <w:r w:rsidR="006B6122">
        <w:t>e</w:t>
      </w:r>
      <w:r>
        <w:t xml:space="preserve">mergency </w:t>
      </w:r>
      <w:r w:rsidR="006B6122">
        <w:t>k</w:t>
      </w:r>
      <w:r>
        <w:t>it)</w:t>
      </w:r>
    </w:p>
    <w:p w14:paraId="00EB0D9B" w14:textId="79994C35" w:rsidR="000F1BA8" w:rsidRDefault="000F1BA8" w:rsidP="000719F1">
      <w:pPr>
        <w:pStyle w:val="Heading2"/>
      </w:pPr>
      <w:bookmarkStart w:id="23" w:name="_Toc59188366"/>
      <w:r>
        <w:t xml:space="preserve">Clinic Supplies: </w:t>
      </w:r>
      <w:r w:rsidR="002F43EB">
        <w:t>(Homes to provide)</w:t>
      </w:r>
      <w:bookmarkEnd w:id="23"/>
    </w:p>
    <w:p w14:paraId="4993BA93" w14:textId="52E0775E" w:rsidR="007A5913" w:rsidRDefault="007A5913" w:rsidP="00CB1953">
      <w:pPr>
        <w:pStyle w:val="ListParagraph"/>
        <w:numPr>
          <w:ilvl w:val="0"/>
          <w:numId w:val="22"/>
        </w:numPr>
      </w:pPr>
      <w:r>
        <w:t>Nitrile gloves: small 25%, medium 50%, large 25% (</w:t>
      </w:r>
      <w:r w:rsidR="00BA6180">
        <w:t>g</w:t>
      </w:r>
      <w:r>
        <w:t>loves are not provided in the Pfizer kit)</w:t>
      </w:r>
    </w:p>
    <w:p w14:paraId="5A7A2304" w14:textId="63E5F3D9" w:rsidR="00BD2018" w:rsidRDefault="00BD2018" w:rsidP="00CB1953">
      <w:pPr>
        <w:pStyle w:val="ListParagraph"/>
        <w:numPr>
          <w:ilvl w:val="0"/>
          <w:numId w:val="22"/>
        </w:numPr>
      </w:pPr>
      <w:r>
        <w:t>Mask</w:t>
      </w:r>
      <w:r w:rsidR="0020389C">
        <w:t>s</w:t>
      </w:r>
      <w:r>
        <w:t xml:space="preserve">  at </w:t>
      </w:r>
      <w:r w:rsidR="0020389C">
        <w:t xml:space="preserve">screening </w:t>
      </w:r>
    </w:p>
    <w:p w14:paraId="4A4A6B8A" w14:textId="09231FD7" w:rsidR="007A5913" w:rsidRDefault="007A5913" w:rsidP="00CB1953">
      <w:pPr>
        <w:pStyle w:val="ListParagraph"/>
        <w:numPr>
          <w:ilvl w:val="0"/>
          <w:numId w:val="10"/>
        </w:numPr>
        <w:spacing w:after="0" w:line="240" w:lineRule="auto"/>
      </w:pPr>
      <w:proofErr w:type="spellStart"/>
      <w:r>
        <w:t>Chux</w:t>
      </w:r>
      <w:proofErr w:type="spellEnd"/>
      <w:r>
        <w:t>/</w:t>
      </w:r>
      <w:r w:rsidR="00BA6180">
        <w:t>d</w:t>
      </w:r>
      <w:r>
        <w:t>isposable pads</w:t>
      </w:r>
    </w:p>
    <w:p w14:paraId="6DBD98C1" w14:textId="63313898" w:rsidR="00306CB6" w:rsidRDefault="00306CB6" w:rsidP="00CB1953">
      <w:pPr>
        <w:pStyle w:val="ListParagraph"/>
        <w:numPr>
          <w:ilvl w:val="0"/>
          <w:numId w:val="10"/>
        </w:numPr>
        <w:spacing w:after="0" w:line="240" w:lineRule="auto"/>
      </w:pPr>
      <w:r>
        <w:t>Paper towels</w:t>
      </w:r>
    </w:p>
    <w:p w14:paraId="725507D1" w14:textId="41856D26" w:rsidR="00BA6180" w:rsidRDefault="00BA6180" w:rsidP="00CB1953">
      <w:pPr>
        <w:pStyle w:val="ListParagraph"/>
        <w:numPr>
          <w:ilvl w:val="0"/>
          <w:numId w:val="10"/>
        </w:numPr>
        <w:spacing w:after="0" w:line="240" w:lineRule="auto"/>
      </w:pPr>
      <w:r>
        <w:t xml:space="preserve">2-3 Emergency kits </w:t>
      </w:r>
    </w:p>
    <w:p w14:paraId="4782AD9B" w14:textId="77777777" w:rsidR="007A5913" w:rsidRDefault="007A5913" w:rsidP="00CB1953">
      <w:pPr>
        <w:pStyle w:val="ListParagraph"/>
        <w:numPr>
          <w:ilvl w:val="1"/>
          <w:numId w:val="10"/>
        </w:numPr>
        <w:spacing w:after="0" w:line="240" w:lineRule="auto"/>
      </w:pPr>
      <w:r>
        <w:t>Epinephrine, autoinjector</w:t>
      </w:r>
    </w:p>
    <w:p w14:paraId="49869895" w14:textId="48EA0C9C" w:rsidR="00306CB6" w:rsidRPr="005D07DC" w:rsidRDefault="002F43EB" w:rsidP="00CB1953">
      <w:pPr>
        <w:pStyle w:val="ListParagraph"/>
        <w:numPr>
          <w:ilvl w:val="1"/>
          <w:numId w:val="10"/>
        </w:numPr>
        <w:spacing w:after="0" w:line="240" w:lineRule="auto"/>
      </w:pPr>
      <w:r w:rsidRPr="005D07DC">
        <w:t>Diphenhydramine</w:t>
      </w:r>
      <w:r w:rsidR="000436DC" w:rsidRPr="005D07DC">
        <w:t xml:space="preserve"> </w:t>
      </w:r>
      <w:r w:rsidR="007A5913" w:rsidRPr="005D07DC">
        <w:t xml:space="preserve"> </w:t>
      </w:r>
    </w:p>
    <w:p w14:paraId="614C7BE9" w14:textId="0CFF8984" w:rsidR="00306CB6" w:rsidRPr="00973437" w:rsidRDefault="00973437" w:rsidP="00CB1953">
      <w:pPr>
        <w:pStyle w:val="ListParagraph"/>
        <w:numPr>
          <w:ilvl w:val="0"/>
          <w:numId w:val="10"/>
        </w:numPr>
        <w:spacing w:after="0" w:line="240" w:lineRule="auto"/>
      </w:pPr>
      <w:r w:rsidRPr="00973437">
        <w:t>B</w:t>
      </w:r>
      <w:r w:rsidR="00306CB6" w:rsidRPr="00973437">
        <w:t>and-aids</w:t>
      </w:r>
      <w:r w:rsidRPr="00973437">
        <w:t xml:space="preserve"> and</w:t>
      </w:r>
      <w:r w:rsidR="00306CB6" w:rsidRPr="00973437">
        <w:t xml:space="preserve"> gauze pad</w:t>
      </w:r>
      <w:r>
        <w:t>s</w:t>
      </w:r>
    </w:p>
    <w:p w14:paraId="3BAF19EF" w14:textId="218C01C9" w:rsidR="007A5913" w:rsidRPr="00973437" w:rsidRDefault="002F43EB" w:rsidP="00CB1953">
      <w:pPr>
        <w:pStyle w:val="ListParagraph"/>
        <w:numPr>
          <w:ilvl w:val="0"/>
          <w:numId w:val="10"/>
        </w:numPr>
        <w:spacing w:after="0" w:line="240" w:lineRule="auto"/>
      </w:pPr>
      <w:r>
        <w:t>I</w:t>
      </w:r>
      <w:r w:rsidR="00306CB6" w:rsidRPr="00973437">
        <w:t xml:space="preserve">ce </w:t>
      </w:r>
      <w:r w:rsidR="00BA6180">
        <w:t>p</w:t>
      </w:r>
      <w:r w:rsidR="00306CB6" w:rsidRPr="00973437">
        <w:t>ads</w:t>
      </w:r>
    </w:p>
    <w:p w14:paraId="347A0D8E" w14:textId="2F0C4481" w:rsidR="00306CB6" w:rsidRPr="00973437" w:rsidRDefault="00306CB6" w:rsidP="00CB1953">
      <w:pPr>
        <w:pStyle w:val="ListParagraph"/>
        <w:numPr>
          <w:ilvl w:val="0"/>
          <w:numId w:val="10"/>
        </w:numPr>
        <w:spacing w:after="0" w:line="240" w:lineRule="auto"/>
      </w:pPr>
      <w:r w:rsidRPr="00973437">
        <w:t>Blood pressure measuring device</w:t>
      </w:r>
    </w:p>
    <w:p w14:paraId="14A887EC" w14:textId="19DC5C5E" w:rsidR="00B41697" w:rsidRDefault="00B41697" w:rsidP="00CB1953">
      <w:pPr>
        <w:pStyle w:val="ListParagraph"/>
        <w:numPr>
          <w:ilvl w:val="0"/>
          <w:numId w:val="10"/>
        </w:numPr>
        <w:spacing w:after="0" w:line="240" w:lineRule="auto"/>
      </w:pPr>
      <w:r>
        <w:t>Pens</w:t>
      </w:r>
      <w:r w:rsidR="007A5913">
        <w:t xml:space="preserve">, </w:t>
      </w:r>
      <w:r w:rsidR="00BA6180">
        <w:t>p</w:t>
      </w:r>
      <w:r>
        <w:t>aper</w:t>
      </w:r>
      <w:r w:rsidR="007A5913">
        <w:t xml:space="preserve">, </w:t>
      </w:r>
      <w:r w:rsidR="00BA6180">
        <w:t>t</w:t>
      </w:r>
      <w:r w:rsidR="007A5913">
        <w:t>ape</w:t>
      </w:r>
    </w:p>
    <w:p w14:paraId="7C448752" w14:textId="0751BC60" w:rsidR="00B41697" w:rsidRDefault="0042594F" w:rsidP="00CB1953">
      <w:pPr>
        <w:pStyle w:val="ListParagraph"/>
        <w:numPr>
          <w:ilvl w:val="0"/>
          <w:numId w:val="10"/>
        </w:numPr>
        <w:spacing w:after="0" w:line="240" w:lineRule="auto"/>
      </w:pPr>
      <w:r>
        <w:t xml:space="preserve">Vaccine </w:t>
      </w:r>
      <w:r w:rsidR="00BA6180">
        <w:t>s</w:t>
      </w:r>
      <w:r w:rsidR="00B41697">
        <w:t xml:space="preserve">tation # </w:t>
      </w:r>
      <w:r w:rsidR="00BA6180">
        <w:t>s</w:t>
      </w:r>
      <w:r w:rsidR="00B41697">
        <w:t>igns</w:t>
      </w:r>
    </w:p>
    <w:p w14:paraId="6C083D76" w14:textId="5FC44333" w:rsidR="00B41697" w:rsidRDefault="00B41697" w:rsidP="00CB1953">
      <w:pPr>
        <w:pStyle w:val="ListParagraph"/>
        <w:numPr>
          <w:ilvl w:val="0"/>
          <w:numId w:val="10"/>
        </w:numPr>
        <w:spacing w:after="0" w:line="240" w:lineRule="auto"/>
      </w:pPr>
      <w:r>
        <w:t>1 station for every vaccinator with 2 chairs</w:t>
      </w:r>
      <w:r w:rsidR="006743B7">
        <w:t xml:space="preserve"> (avoid fabric and ensure wipeable arms)</w:t>
      </w:r>
      <w:r>
        <w:t>, wastebasket, sharps containers</w:t>
      </w:r>
      <w:r w:rsidR="00A47675">
        <w:t xml:space="preserve">, </w:t>
      </w:r>
      <w:r w:rsidR="00B33E91">
        <w:t>hand sanitizer dispenser</w:t>
      </w:r>
    </w:p>
    <w:p w14:paraId="132ACEA2" w14:textId="29E390FE" w:rsidR="00B41697" w:rsidRDefault="00B41697" w:rsidP="00CB1953">
      <w:pPr>
        <w:pStyle w:val="ListParagraph"/>
        <w:numPr>
          <w:ilvl w:val="0"/>
          <w:numId w:val="10"/>
        </w:numPr>
        <w:spacing w:after="0" w:line="240" w:lineRule="auto"/>
      </w:pPr>
      <w:r>
        <w:t xml:space="preserve">1 station for </w:t>
      </w:r>
      <w:r w:rsidR="00BA6180">
        <w:t>c</w:t>
      </w:r>
      <w:r>
        <w:t>heck-</w:t>
      </w:r>
      <w:r w:rsidR="00BA6180">
        <w:t>i</w:t>
      </w:r>
      <w:r>
        <w:t>n</w:t>
      </w:r>
      <w:r w:rsidR="007A5913">
        <w:t>/</w:t>
      </w:r>
      <w:r w:rsidR="00BA6180">
        <w:t>c</w:t>
      </w:r>
      <w:r w:rsidR="007A5913">
        <w:t>heck</w:t>
      </w:r>
      <w:r w:rsidR="00BA6180">
        <w:t>-o</w:t>
      </w:r>
      <w:r w:rsidR="007A5913">
        <w:t xml:space="preserve">ut </w:t>
      </w:r>
      <w:r>
        <w:t xml:space="preserve">at </w:t>
      </w:r>
      <w:r w:rsidR="00BA6180">
        <w:t>v</w:t>
      </w:r>
      <w:r>
        <w:t xml:space="preserve">accination </w:t>
      </w:r>
      <w:r w:rsidR="00BA6180">
        <w:t>c</w:t>
      </w:r>
      <w:r>
        <w:t>linic entrance</w:t>
      </w:r>
    </w:p>
    <w:p w14:paraId="2D3327CC" w14:textId="248113A1" w:rsidR="00306CB6" w:rsidRDefault="00306CB6" w:rsidP="00CB1953">
      <w:pPr>
        <w:pStyle w:val="ListParagraph"/>
        <w:numPr>
          <w:ilvl w:val="0"/>
          <w:numId w:val="10"/>
        </w:numPr>
        <w:spacing w:after="0" w:line="240" w:lineRule="auto"/>
      </w:pPr>
      <w:r>
        <w:t>Enough chairs in observation space, set up 6 feet apart from each other</w:t>
      </w:r>
    </w:p>
    <w:p w14:paraId="3C04B016" w14:textId="4EA92F4F" w:rsidR="007A5913" w:rsidRPr="00E7587E" w:rsidRDefault="007A5913" w:rsidP="00CB1953">
      <w:pPr>
        <w:pStyle w:val="ListParagraph"/>
        <w:numPr>
          <w:ilvl w:val="0"/>
          <w:numId w:val="10"/>
        </w:numPr>
        <w:spacing w:after="0" w:line="240" w:lineRule="auto"/>
      </w:pPr>
      <w:r w:rsidRPr="00E7587E">
        <w:t>Screens to allow for disrobing</w:t>
      </w:r>
      <w:r w:rsidR="00306CB6" w:rsidRPr="00E7587E">
        <w:t xml:space="preserve">: 1 </w:t>
      </w:r>
      <w:r w:rsidR="00926BF6" w:rsidRPr="00E7587E">
        <w:t>per clinic during the winter months</w:t>
      </w:r>
    </w:p>
    <w:p w14:paraId="291EBA6B" w14:textId="11E7D904" w:rsidR="004E1DAD" w:rsidRDefault="00B41697" w:rsidP="00CB1953">
      <w:pPr>
        <w:pStyle w:val="ListParagraph"/>
        <w:numPr>
          <w:ilvl w:val="0"/>
          <w:numId w:val="10"/>
        </w:numPr>
        <w:spacing w:after="0" w:line="240" w:lineRule="auto"/>
      </w:pPr>
      <w:r w:rsidRPr="00E7587E">
        <w:t>Hand sanitizer</w:t>
      </w:r>
      <w:r w:rsidR="004E1DAD">
        <w:t xml:space="preserve"> </w:t>
      </w:r>
      <w:r w:rsidR="00BA6180">
        <w:t xml:space="preserve">locations </w:t>
      </w:r>
    </w:p>
    <w:p w14:paraId="79212464" w14:textId="77777777" w:rsidR="004E1DAD" w:rsidRDefault="004E1DAD" w:rsidP="00CB1953">
      <w:pPr>
        <w:pStyle w:val="ListParagraph"/>
        <w:numPr>
          <w:ilvl w:val="1"/>
          <w:numId w:val="10"/>
        </w:numPr>
        <w:spacing w:after="0" w:line="240" w:lineRule="auto"/>
      </w:pPr>
      <w:r>
        <w:t>e</w:t>
      </w:r>
      <w:r w:rsidR="00306CB6" w:rsidRPr="00E7587E">
        <w:t>ntry</w:t>
      </w:r>
      <w:r>
        <w:t xml:space="preserve"> and exit to clinic and observation space</w:t>
      </w:r>
    </w:p>
    <w:p w14:paraId="467902AA" w14:textId="0E21341E" w:rsidR="004E1DAD" w:rsidRDefault="00306CB6" w:rsidP="00CB1953">
      <w:pPr>
        <w:pStyle w:val="ListParagraph"/>
        <w:numPr>
          <w:ilvl w:val="1"/>
          <w:numId w:val="10"/>
        </w:numPr>
        <w:spacing w:after="0" w:line="240" w:lineRule="auto"/>
      </w:pPr>
      <w:r w:rsidRPr="00E7587E">
        <w:t>e</w:t>
      </w:r>
      <w:r w:rsidR="002C441D" w:rsidRPr="00E7587E">
        <w:t>very vaccination station</w:t>
      </w:r>
    </w:p>
    <w:p w14:paraId="6C5E744B" w14:textId="20BD44ED" w:rsidR="00B41697" w:rsidRPr="00E7587E" w:rsidRDefault="004E1DAD" w:rsidP="00CB1953">
      <w:pPr>
        <w:pStyle w:val="ListParagraph"/>
        <w:numPr>
          <w:ilvl w:val="1"/>
          <w:numId w:val="10"/>
        </w:numPr>
        <w:spacing w:after="0" w:line="240" w:lineRule="auto"/>
      </w:pPr>
      <w:r w:rsidRPr="00E7587E">
        <w:t>workstations</w:t>
      </w:r>
    </w:p>
    <w:p w14:paraId="660F27B1" w14:textId="132D2EAD" w:rsidR="004E1DAD" w:rsidRDefault="0020389C" w:rsidP="00CB1953">
      <w:pPr>
        <w:pStyle w:val="ListParagraph"/>
        <w:numPr>
          <w:ilvl w:val="0"/>
          <w:numId w:val="10"/>
        </w:numPr>
        <w:spacing w:after="0" w:line="240" w:lineRule="auto"/>
      </w:pPr>
      <w:r>
        <w:t>Facility a</w:t>
      </w:r>
      <w:r w:rsidR="002C441D" w:rsidRPr="00E7587E">
        <w:t xml:space="preserve">pproved signage </w:t>
      </w:r>
    </w:p>
    <w:p w14:paraId="7371DD53" w14:textId="29A4B301" w:rsidR="004E1DAD" w:rsidRDefault="00BA6180" w:rsidP="00CB1953">
      <w:pPr>
        <w:pStyle w:val="ListParagraph"/>
        <w:numPr>
          <w:ilvl w:val="1"/>
          <w:numId w:val="10"/>
        </w:numPr>
        <w:spacing w:after="0" w:line="240" w:lineRule="auto"/>
      </w:pPr>
      <w:r>
        <w:t>p</w:t>
      </w:r>
      <w:r w:rsidR="004E1DAD">
        <w:t>hysical distancing m</w:t>
      </w:r>
      <w:r w:rsidR="00B41697" w:rsidRPr="00E7587E">
        <w:t>ark</w:t>
      </w:r>
      <w:r w:rsidR="004E1DAD">
        <w:t xml:space="preserve">ings on floor to stand 6 ft apart </w:t>
      </w:r>
    </w:p>
    <w:p w14:paraId="32E9EF90" w14:textId="4C490924" w:rsidR="004E1DAD" w:rsidRPr="00E7587E" w:rsidRDefault="00BA6180" w:rsidP="00CB1953">
      <w:pPr>
        <w:pStyle w:val="ListParagraph"/>
        <w:numPr>
          <w:ilvl w:val="1"/>
          <w:numId w:val="10"/>
        </w:numPr>
        <w:spacing w:after="0" w:line="240" w:lineRule="auto"/>
      </w:pPr>
      <w:r>
        <w:t>“n</w:t>
      </w:r>
      <w:r w:rsidR="004E1DAD">
        <w:t>ot feeling well signs</w:t>
      </w:r>
      <w:r>
        <w:t>:”</w:t>
      </w:r>
      <w:r w:rsidR="004E1DAD">
        <w:t xml:space="preserve"> procedures to follow if on site and have symptoms </w:t>
      </w:r>
    </w:p>
    <w:p w14:paraId="652DE50B" w14:textId="1735650F" w:rsidR="00B41697" w:rsidRPr="00E7587E" w:rsidRDefault="00B41697" w:rsidP="00CB1953">
      <w:pPr>
        <w:pStyle w:val="ListParagraph"/>
        <w:numPr>
          <w:ilvl w:val="0"/>
          <w:numId w:val="10"/>
        </w:numPr>
        <w:spacing w:after="0" w:line="240" w:lineRule="auto"/>
      </w:pPr>
      <w:r w:rsidRPr="00E7587E">
        <w:t>Adult size pocket mask</w:t>
      </w:r>
      <w:r w:rsidR="00926BF6" w:rsidRPr="00E7587E">
        <w:t xml:space="preserve"> in every size for rescue breathing</w:t>
      </w:r>
      <w:r w:rsidR="00BA6180">
        <w:t xml:space="preserve"> (</w:t>
      </w:r>
      <w:proofErr w:type="spellStart"/>
      <w:r w:rsidR="00BA6180">
        <w:t>a</w:t>
      </w:r>
      <w:r w:rsidR="00926BF6" w:rsidRPr="00E7587E">
        <w:t>mbu</w:t>
      </w:r>
      <w:proofErr w:type="spellEnd"/>
      <w:r w:rsidR="00926BF6" w:rsidRPr="00E7587E">
        <w:t xml:space="preserve"> bag can also be used</w:t>
      </w:r>
      <w:r w:rsidR="00BA6180">
        <w:t>)</w:t>
      </w:r>
    </w:p>
    <w:p w14:paraId="0E3B59C3" w14:textId="29587B55" w:rsidR="00035115" w:rsidRPr="00E7587E" w:rsidRDefault="00035115" w:rsidP="00CB1953">
      <w:pPr>
        <w:pStyle w:val="ListParagraph"/>
        <w:numPr>
          <w:ilvl w:val="0"/>
          <w:numId w:val="10"/>
        </w:numPr>
        <w:spacing w:after="0" w:line="240" w:lineRule="auto"/>
      </w:pPr>
      <w:r>
        <w:t>Appropriate PPE – all types Masks, Gowns, Eye Protection, Gloves</w:t>
      </w:r>
    </w:p>
    <w:p w14:paraId="198397DD" w14:textId="7F9F1316" w:rsidR="00B41697" w:rsidRDefault="00035115" w:rsidP="00CB1953">
      <w:pPr>
        <w:pStyle w:val="ListParagraph"/>
        <w:numPr>
          <w:ilvl w:val="0"/>
          <w:numId w:val="10"/>
        </w:numPr>
        <w:spacing w:after="0" w:line="240" w:lineRule="auto"/>
      </w:pPr>
      <w:r>
        <w:t xml:space="preserve">EPA N-list </w:t>
      </w:r>
      <w:r w:rsidR="002F43EB">
        <w:t>a</w:t>
      </w:r>
      <w:r w:rsidR="002C441D">
        <w:t>pproved disinfectant wipes to</w:t>
      </w:r>
      <w:r w:rsidR="00B41697">
        <w:t xml:space="preserve"> wipe down stations</w:t>
      </w:r>
      <w:r w:rsidR="002C441D">
        <w:t>,</w:t>
      </w:r>
      <w:r w:rsidR="00B41697">
        <w:t xml:space="preserve"> chairs</w:t>
      </w:r>
      <w:r w:rsidR="002C441D">
        <w:t>, laptops</w:t>
      </w:r>
    </w:p>
    <w:p w14:paraId="434EEF00" w14:textId="04ACFE0F" w:rsidR="00227CE6" w:rsidRDefault="00B41697" w:rsidP="00CB1953">
      <w:pPr>
        <w:pStyle w:val="ListParagraph"/>
        <w:numPr>
          <w:ilvl w:val="0"/>
          <w:numId w:val="10"/>
        </w:numPr>
        <w:spacing w:after="0" w:line="240" w:lineRule="auto"/>
      </w:pPr>
      <w:r w:rsidRPr="007A6321">
        <w:t>Information Guidance Sheet on Vaccine</w:t>
      </w:r>
      <w:r w:rsidR="00035115">
        <w:t xml:space="preserve"> – FAQ EUA </w:t>
      </w:r>
      <w:proofErr w:type="gramStart"/>
      <w:r w:rsidR="00035115">
        <w:t>at this time</w:t>
      </w:r>
      <w:proofErr w:type="gramEnd"/>
      <w:r w:rsidR="00035115">
        <w:t xml:space="preserve"> as no VIS exists</w:t>
      </w:r>
    </w:p>
    <w:p w14:paraId="0951F316" w14:textId="42EEA2EB" w:rsidR="00F21838" w:rsidRDefault="00B41697" w:rsidP="00CB1953">
      <w:pPr>
        <w:pStyle w:val="ListParagraph"/>
        <w:numPr>
          <w:ilvl w:val="0"/>
          <w:numId w:val="10"/>
        </w:numPr>
        <w:spacing w:after="0" w:line="240" w:lineRule="auto"/>
      </w:pPr>
      <w:r w:rsidRPr="007A6321">
        <w:t xml:space="preserve">Access to </w:t>
      </w:r>
      <w:r w:rsidR="00926BF6" w:rsidRPr="007A6321">
        <w:t>Interpreter</w:t>
      </w:r>
      <w:r w:rsidR="00926BF6">
        <w:t xml:space="preserve"> or Interpreter</w:t>
      </w:r>
      <w:r w:rsidRPr="007A6321">
        <w:t xml:space="preserve"> Call Services</w:t>
      </w:r>
    </w:p>
    <w:p w14:paraId="252E11C4" w14:textId="31300874" w:rsidR="00973437" w:rsidRDefault="00973437" w:rsidP="00CB1953">
      <w:pPr>
        <w:pStyle w:val="ListParagraph"/>
        <w:numPr>
          <w:ilvl w:val="0"/>
          <w:numId w:val="10"/>
        </w:numPr>
        <w:spacing w:after="0" w:line="240" w:lineRule="auto"/>
      </w:pPr>
      <w:r>
        <w:lastRenderedPageBreak/>
        <w:t xml:space="preserve">Other clinical items will be provided in the vaccine </w:t>
      </w:r>
      <w:proofErr w:type="gramStart"/>
      <w:r>
        <w:t>kits</w:t>
      </w:r>
      <w:proofErr w:type="gramEnd"/>
      <w:r>
        <w:t xml:space="preserve"> but clinics might consider pulling more on site proactively.</w:t>
      </w:r>
    </w:p>
    <w:p w14:paraId="56937E0F" w14:textId="46A3AE87" w:rsidR="00755694" w:rsidRPr="008271EB" w:rsidRDefault="006670D5" w:rsidP="00F21838">
      <w:pPr>
        <w:pStyle w:val="Heading1"/>
        <w:rPr>
          <w:b/>
          <w:bCs/>
        </w:rPr>
      </w:pPr>
      <w:bookmarkStart w:id="24" w:name="_Toc59188367"/>
      <w:r w:rsidRPr="008271EB">
        <w:rPr>
          <w:b/>
          <w:bCs/>
        </w:rPr>
        <w:t xml:space="preserve">Documentation </w:t>
      </w:r>
      <w:r w:rsidR="00F21838" w:rsidRPr="008271EB">
        <w:rPr>
          <w:b/>
          <w:bCs/>
        </w:rPr>
        <w:t>Needs</w:t>
      </w:r>
      <w:bookmarkEnd w:id="24"/>
    </w:p>
    <w:p w14:paraId="0C4C647F" w14:textId="347D7188" w:rsidR="00E7587E" w:rsidRDefault="00E7587E" w:rsidP="00E7587E">
      <w:pPr>
        <w:pStyle w:val="Heading2"/>
      </w:pPr>
      <w:bookmarkStart w:id="25" w:name="_Toc59188368"/>
      <w:r>
        <w:t>Documentation</w:t>
      </w:r>
      <w:bookmarkEnd w:id="25"/>
      <w:r>
        <w:t xml:space="preserve"> </w:t>
      </w:r>
    </w:p>
    <w:p w14:paraId="19E3DC85" w14:textId="35813C2A" w:rsidR="002F43EB" w:rsidRDefault="006022D4" w:rsidP="002F43EB">
      <w:pPr>
        <w:spacing w:after="0" w:line="240" w:lineRule="auto"/>
      </w:pPr>
      <w:r>
        <w:t xml:space="preserve">All documentation will be performed in </w:t>
      </w:r>
      <w:r w:rsidR="0059096A">
        <w:t>accordance with Homes’ policy</w:t>
      </w:r>
      <w:r w:rsidR="00E7587E">
        <w:t xml:space="preserve">. </w:t>
      </w:r>
    </w:p>
    <w:p w14:paraId="1F2D6A8E" w14:textId="77BC9D1A" w:rsidR="00E7587E" w:rsidRDefault="00E7587E" w:rsidP="005D07DC">
      <w:pPr>
        <w:spacing w:after="0" w:line="240" w:lineRule="auto"/>
      </w:pPr>
      <w:r>
        <w:t xml:space="preserve">Appointment </w:t>
      </w:r>
      <w:r w:rsidR="00BA6180">
        <w:t>s</w:t>
      </w:r>
      <w:r>
        <w:t>cheduling:</w:t>
      </w:r>
    </w:p>
    <w:p w14:paraId="4AADC6C8" w14:textId="0093CA12" w:rsidR="00E7587E" w:rsidRDefault="00321467" w:rsidP="00CB1953">
      <w:pPr>
        <w:pStyle w:val="ListParagraph"/>
        <w:numPr>
          <w:ilvl w:val="1"/>
          <w:numId w:val="21"/>
        </w:numPr>
        <w:spacing w:after="0" w:line="240" w:lineRule="auto"/>
      </w:pPr>
      <w:r>
        <w:t xml:space="preserve">Scheduling will be done via Vaccine Clinic Scheduler (CVS technology) </w:t>
      </w:r>
    </w:p>
    <w:p w14:paraId="7E935785" w14:textId="77777777" w:rsidR="00321467" w:rsidRDefault="00321467" w:rsidP="00E7587E">
      <w:pPr>
        <w:pStyle w:val="Heading2"/>
      </w:pPr>
      <w:bookmarkStart w:id="26" w:name="_Hlk57726627"/>
    </w:p>
    <w:p w14:paraId="0ED571EF" w14:textId="40BBC578" w:rsidR="00E7587E" w:rsidRDefault="00E7587E" w:rsidP="00E7587E">
      <w:pPr>
        <w:pStyle w:val="Heading2"/>
      </w:pPr>
      <w:bookmarkStart w:id="27" w:name="_Toc59188369"/>
      <w:r>
        <w:t>IS Hardware</w:t>
      </w:r>
      <w:r w:rsidR="00D772A1">
        <w:t>\Internet Access</w:t>
      </w:r>
      <w:r>
        <w:t xml:space="preserve"> Needs</w:t>
      </w:r>
      <w:bookmarkEnd w:id="27"/>
    </w:p>
    <w:p w14:paraId="7B248634" w14:textId="666288A3" w:rsidR="00D772A1" w:rsidRDefault="00F77BF3" w:rsidP="00E7587E">
      <w:pPr>
        <w:spacing w:after="0" w:line="240" w:lineRule="auto"/>
      </w:pPr>
      <w:r w:rsidRPr="000719F1">
        <w:t xml:space="preserve">Clinics </w:t>
      </w:r>
      <w:r w:rsidR="00D772A1">
        <w:t>to be prepared to assist with the following:</w:t>
      </w:r>
    </w:p>
    <w:p w14:paraId="63504AB2" w14:textId="77777777" w:rsidR="00D772A1" w:rsidRDefault="00D772A1" w:rsidP="00D772A1">
      <w:pPr>
        <w:pStyle w:val="ListParagraph"/>
        <w:numPr>
          <w:ilvl w:val="0"/>
          <w:numId w:val="41"/>
        </w:numPr>
        <w:spacing w:after="0" w:line="240" w:lineRule="auto"/>
      </w:pPr>
      <w:r>
        <w:t>WIFI access for CVS</w:t>
      </w:r>
      <w:bookmarkEnd w:id="26"/>
    </w:p>
    <w:p w14:paraId="2FDF34EA" w14:textId="7C1636D2" w:rsidR="00D772A1" w:rsidRDefault="00D772A1" w:rsidP="00D772A1">
      <w:pPr>
        <w:pStyle w:val="ListParagraph"/>
        <w:numPr>
          <w:ilvl w:val="0"/>
          <w:numId w:val="41"/>
        </w:numPr>
        <w:spacing w:after="0" w:line="240" w:lineRule="auto"/>
      </w:pPr>
      <w:r>
        <w:t>Possibility for providing printer capabilities</w:t>
      </w:r>
    </w:p>
    <w:p w14:paraId="7DCDB149" w14:textId="77777777" w:rsidR="00D772A1" w:rsidRPr="00254BEA" w:rsidRDefault="00D772A1" w:rsidP="00D772A1">
      <w:pPr>
        <w:pStyle w:val="ListParagraph"/>
        <w:spacing w:after="0" w:line="240" w:lineRule="auto"/>
      </w:pPr>
    </w:p>
    <w:p w14:paraId="7512C0F1" w14:textId="21C96A4F" w:rsidR="00DF4F24" w:rsidRPr="00321467" w:rsidRDefault="003A1D75" w:rsidP="000719F1">
      <w:pPr>
        <w:pStyle w:val="Heading2"/>
        <w:rPr>
          <w:b/>
          <w:bCs/>
          <w:sz w:val="32"/>
          <w:szCs w:val="32"/>
        </w:rPr>
      </w:pPr>
      <w:bookmarkStart w:id="28" w:name="_Toc59188370"/>
      <w:r w:rsidRPr="000719F1">
        <w:rPr>
          <w:b/>
          <w:bCs/>
          <w:sz w:val="32"/>
          <w:szCs w:val="32"/>
        </w:rPr>
        <w:t xml:space="preserve">Vaccine </w:t>
      </w:r>
      <w:r w:rsidR="004A0D9C" w:rsidRPr="0064445D">
        <w:rPr>
          <w:b/>
          <w:bCs/>
          <w:sz w:val="32"/>
          <w:szCs w:val="32"/>
        </w:rPr>
        <w:t>Refrigeration and S</w:t>
      </w:r>
      <w:r w:rsidRPr="000719F1">
        <w:rPr>
          <w:b/>
          <w:bCs/>
          <w:sz w:val="32"/>
          <w:szCs w:val="32"/>
        </w:rPr>
        <w:t>torage, Inventory Control</w:t>
      </w:r>
      <w:r w:rsidR="004A0D9C" w:rsidRPr="0064445D">
        <w:rPr>
          <w:b/>
          <w:bCs/>
          <w:sz w:val="32"/>
          <w:szCs w:val="32"/>
        </w:rPr>
        <w:t xml:space="preserve"> and </w:t>
      </w:r>
      <w:r w:rsidR="0024680F" w:rsidRPr="000719F1">
        <w:rPr>
          <w:b/>
          <w:bCs/>
          <w:sz w:val="32"/>
          <w:szCs w:val="32"/>
        </w:rPr>
        <w:t>Pharmacy Workflow</w:t>
      </w:r>
      <w:r w:rsidR="004A0D9C" w:rsidRPr="0064445D">
        <w:rPr>
          <w:b/>
          <w:bCs/>
          <w:sz w:val="32"/>
          <w:szCs w:val="32"/>
        </w:rPr>
        <w:t>, Pfizer and Other Vaccine Product Informatio</w:t>
      </w:r>
      <w:r w:rsidR="004A0D9C" w:rsidRPr="00321467">
        <w:rPr>
          <w:b/>
          <w:bCs/>
          <w:sz w:val="32"/>
          <w:szCs w:val="32"/>
        </w:rPr>
        <w:t xml:space="preserve">n </w:t>
      </w:r>
      <w:r w:rsidR="00321467">
        <w:rPr>
          <w:b/>
          <w:bCs/>
          <w:sz w:val="32"/>
          <w:szCs w:val="32"/>
        </w:rPr>
        <w:t xml:space="preserve">- </w:t>
      </w:r>
      <w:r w:rsidR="00D772A1" w:rsidRPr="00321467">
        <w:rPr>
          <w:b/>
          <w:bCs/>
          <w:sz w:val="32"/>
          <w:szCs w:val="32"/>
        </w:rPr>
        <w:t>CVS Responsibility</w:t>
      </w:r>
      <w:r w:rsidR="00321467">
        <w:rPr>
          <w:b/>
          <w:bCs/>
          <w:sz w:val="32"/>
          <w:szCs w:val="32"/>
        </w:rPr>
        <w:t xml:space="preserve"> (note this is not the Home’s responsibility)</w:t>
      </w:r>
      <w:bookmarkEnd w:id="28"/>
    </w:p>
    <w:p w14:paraId="1A63039E" w14:textId="29D611CC" w:rsidR="00DF4F24" w:rsidRDefault="00DF4F24" w:rsidP="000719F1">
      <w:pPr>
        <w:pStyle w:val="Heading3"/>
      </w:pPr>
      <w:bookmarkStart w:id="29" w:name="_Toc59188371"/>
      <w:r>
        <w:t>Refrigeration</w:t>
      </w:r>
      <w:r w:rsidR="00306CB6">
        <w:t xml:space="preserve"> &amp; Storage</w:t>
      </w:r>
      <w:bookmarkEnd w:id="29"/>
    </w:p>
    <w:p w14:paraId="019DD69B" w14:textId="791CB5DB" w:rsidR="00DF4F24" w:rsidRDefault="003954E6" w:rsidP="00B2732D">
      <w:pPr>
        <w:rPr>
          <w:b/>
          <w:bCs/>
        </w:rPr>
      </w:pPr>
      <w:r>
        <w:t>It is recommended that r</w:t>
      </w:r>
      <w:r w:rsidR="0024680F" w:rsidRPr="00C7124E">
        <w:t xml:space="preserve">efrigerators </w:t>
      </w:r>
      <w:r w:rsidR="003A1D75" w:rsidRPr="00C7124E">
        <w:t xml:space="preserve">be provided </w:t>
      </w:r>
      <w:r w:rsidR="00842D61">
        <w:t xml:space="preserve">by </w:t>
      </w:r>
      <w:r w:rsidR="002C441D">
        <w:t>local</w:t>
      </w:r>
      <w:r w:rsidR="003A1D75" w:rsidRPr="00C7124E">
        <w:t xml:space="preserve"> </w:t>
      </w:r>
      <w:r w:rsidR="0024680F" w:rsidRPr="00C7124E">
        <w:t>Pharmacy</w:t>
      </w:r>
      <w:r w:rsidR="003319BA">
        <w:t xml:space="preserve"> </w:t>
      </w:r>
      <w:r w:rsidR="002C441D">
        <w:t>Department</w:t>
      </w:r>
      <w:r w:rsidR="002C441D" w:rsidRPr="009F7D43">
        <w:t xml:space="preserve"> </w:t>
      </w:r>
      <w:r w:rsidR="003319BA" w:rsidRPr="009F7D43">
        <w:rPr>
          <w:iCs/>
        </w:rPr>
        <w:t xml:space="preserve">provided the clinic is </w:t>
      </w:r>
      <w:r w:rsidR="004A0D9C" w:rsidRPr="009F7D43">
        <w:rPr>
          <w:iCs/>
        </w:rPr>
        <w:t xml:space="preserve">located </w:t>
      </w:r>
      <w:r w:rsidR="00842D61" w:rsidRPr="009F7D43">
        <w:rPr>
          <w:iCs/>
        </w:rPr>
        <w:t>on-</w:t>
      </w:r>
      <w:r w:rsidR="003319BA" w:rsidRPr="009F7D43">
        <w:rPr>
          <w:iCs/>
        </w:rPr>
        <w:t>site.</w:t>
      </w:r>
      <w:r w:rsidR="003319BA" w:rsidRPr="009F7D43">
        <w:t xml:space="preserve"> </w:t>
      </w:r>
      <w:r w:rsidR="00F418DD" w:rsidRPr="009F7D43">
        <w:t xml:space="preserve"> </w:t>
      </w:r>
      <w:r w:rsidR="00DF4F24">
        <w:t>Temperature monitoring should be managed with the site</w:t>
      </w:r>
      <w:r w:rsidR="00306CB6">
        <w:t>’s</w:t>
      </w:r>
      <w:r w:rsidR="00DF4F24">
        <w:t xml:space="preserve"> Pharmacy Supply Chain lead and</w:t>
      </w:r>
      <w:r w:rsidR="00306CB6">
        <w:t xml:space="preserve"> site</w:t>
      </w:r>
      <w:r w:rsidR="00DF4F24">
        <w:t xml:space="preserve"> </w:t>
      </w:r>
      <w:r w:rsidR="00842D61">
        <w:t>o</w:t>
      </w:r>
      <w:r w:rsidR="00DF4F24">
        <w:t xml:space="preserve">perations point of contact. </w:t>
      </w:r>
      <w:r w:rsidR="00DF4F24" w:rsidRPr="00B67611">
        <w:rPr>
          <w:b/>
          <w:bCs/>
        </w:rPr>
        <w:t xml:space="preserve"> </w:t>
      </w:r>
      <w:r w:rsidRPr="003954E6">
        <w:rPr>
          <w:bCs/>
        </w:rPr>
        <w:t>If</w:t>
      </w:r>
      <w:r>
        <w:rPr>
          <w:b/>
          <w:bCs/>
        </w:rPr>
        <w:t xml:space="preserve"> </w:t>
      </w:r>
      <w:r w:rsidRPr="003954E6">
        <w:rPr>
          <w:bCs/>
        </w:rPr>
        <w:t>the site and workflow do not have refrigerator capacity</w:t>
      </w:r>
      <w:r>
        <w:rPr>
          <w:bCs/>
        </w:rPr>
        <w:t xml:space="preserve">, coolers might be considered as an alternative. </w:t>
      </w:r>
    </w:p>
    <w:p w14:paraId="5CD226D3" w14:textId="4700219B" w:rsidR="004A0D9C" w:rsidRDefault="004A0D9C" w:rsidP="004A0D9C">
      <w:pPr>
        <w:pStyle w:val="Heading3"/>
      </w:pPr>
      <w:bookmarkStart w:id="30" w:name="_Toc59188372"/>
      <w:r w:rsidRPr="00B67611">
        <w:t>Inventory Control &amp; Pharmacy</w:t>
      </w:r>
      <w:bookmarkEnd w:id="30"/>
      <w:r w:rsidRPr="00B67611">
        <w:t xml:space="preserve"> </w:t>
      </w:r>
    </w:p>
    <w:p w14:paraId="05286464" w14:textId="227194BA" w:rsidR="004A0D9C" w:rsidRPr="00B67611" w:rsidRDefault="009F7D43" w:rsidP="004A0D9C">
      <w:pPr>
        <w:rPr>
          <w:noProof/>
        </w:rPr>
      </w:pPr>
      <w:r>
        <w:t xml:space="preserve">Local </w:t>
      </w:r>
      <w:r w:rsidR="004A0D9C" w:rsidRPr="00B67611">
        <w:t>Pharmac</w:t>
      </w:r>
      <w:r>
        <w:t>y Department</w:t>
      </w:r>
      <w:r w:rsidR="004A0D9C" w:rsidRPr="00B67611">
        <w:t xml:space="preserve"> will deliver vaccine at the start of each clinic’s day and collect unused vaccine at the close of the clinic’s day</w:t>
      </w:r>
      <w:r w:rsidR="004A0D9C">
        <w:t xml:space="preserve"> to ensure inventory control</w:t>
      </w:r>
      <w:r w:rsidR="004A0D9C" w:rsidRPr="00B67611">
        <w:rPr>
          <w:rFonts w:eastAsia="Times New Roman" w:cstheme="minorHAnsi"/>
        </w:rPr>
        <w:t xml:space="preserve">. Each clinic needs to work with their local Pharmacy Department </w:t>
      </w:r>
      <w:r w:rsidR="003954E6">
        <w:rPr>
          <w:rFonts w:eastAsia="Times New Roman" w:cstheme="minorHAnsi"/>
        </w:rPr>
        <w:t xml:space="preserve">supply chain contact </w:t>
      </w:r>
      <w:r w:rsidR="004A0D9C">
        <w:rPr>
          <w:rFonts w:eastAsia="Times New Roman" w:cstheme="minorHAnsi"/>
        </w:rPr>
        <w:t xml:space="preserve">and </w:t>
      </w:r>
      <w:r w:rsidR="004A0D9C" w:rsidRPr="00B67611">
        <w:rPr>
          <w:rFonts w:eastAsia="Times New Roman" w:cstheme="minorHAnsi"/>
        </w:rPr>
        <w:t>share the clinic schedule</w:t>
      </w:r>
      <w:r w:rsidR="004A0D9C">
        <w:rPr>
          <w:rFonts w:eastAsia="Times New Roman" w:cstheme="minorHAnsi"/>
        </w:rPr>
        <w:t xml:space="preserve"> for proper coordination</w:t>
      </w:r>
      <w:r w:rsidR="004A0D9C" w:rsidRPr="00B67611">
        <w:rPr>
          <w:rFonts w:eastAsia="Times New Roman" w:cstheme="minorHAnsi"/>
        </w:rPr>
        <w:t xml:space="preserve">. </w:t>
      </w:r>
      <w:r w:rsidR="004A0D9C">
        <w:rPr>
          <w:rFonts w:eastAsia="Times New Roman" w:cstheme="minorHAnsi"/>
        </w:rPr>
        <w:t xml:space="preserve"> </w:t>
      </w:r>
      <w:r w:rsidR="004A0D9C">
        <w:t xml:space="preserve">Clinics should place their next day’s order with their Pharmacy Department </w:t>
      </w:r>
      <w:r w:rsidR="003954E6">
        <w:t xml:space="preserve">contact </w:t>
      </w:r>
      <w:r w:rsidR="004A0D9C">
        <w:t xml:space="preserve">by </w:t>
      </w:r>
      <w:r w:rsidR="004A0D9C" w:rsidRPr="000719F1">
        <w:rPr>
          <w:i/>
          <w:iCs/>
        </w:rPr>
        <w:t>early</w:t>
      </w:r>
      <w:r w:rsidR="004A0D9C" w:rsidRPr="00B67611">
        <w:rPr>
          <w:b/>
          <w:bCs/>
        </w:rPr>
        <w:t xml:space="preserve"> </w:t>
      </w:r>
      <w:r w:rsidR="004A0D9C">
        <w:t>afternoon</w:t>
      </w:r>
      <w:r w:rsidR="003954E6">
        <w:t xml:space="preserve"> (1:00pm)</w:t>
      </w:r>
      <w:r w:rsidR="004A0D9C">
        <w:t xml:space="preserve">. This should be done by the site’s </w:t>
      </w:r>
      <w:r w:rsidR="004A0D9C" w:rsidRPr="000719F1">
        <w:t>Ops leader</w:t>
      </w:r>
      <w:r w:rsidR="004A0D9C">
        <w:rPr>
          <w:b/>
          <w:bCs/>
        </w:rPr>
        <w:t xml:space="preserve"> </w:t>
      </w:r>
      <w:r w:rsidR="004A0D9C" w:rsidRPr="00B67611">
        <w:t xml:space="preserve">who is informed about vaccine availability. </w:t>
      </w:r>
    </w:p>
    <w:p w14:paraId="69FE5365" w14:textId="0C3FF62E" w:rsidR="004A0D9C" w:rsidRDefault="004A0D9C" w:rsidP="00B2732D">
      <w:r>
        <w:t xml:space="preserve">More information on reconciliation process for end of day, and documentation/reporting (MIIS) will follow.  </w:t>
      </w:r>
    </w:p>
    <w:p w14:paraId="55D7FCEB" w14:textId="77777777" w:rsidR="00DF4F24" w:rsidRDefault="00DF4F24" w:rsidP="000719F1">
      <w:pPr>
        <w:pStyle w:val="Heading3"/>
      </w:pPr>
      <w:bookmarkStart w:id="31" w:name="_Toc59188373"/>
      <w:r>
        <w:t xml:space="preserve">More about the </w:t>
      </w:r>
      <w:r w:rsidRPr="00B67611">
        <w:t xml:space="preserve">Pfizer </w:t>
      </w:r>
      <w:r>
        <w:t>Vaccine</w:t>
      </w:r>
      <w:bookmarkEnd w:id="31"/>
      <w:r>
        <w:t xml:space="preserve"> </w:t>
      </w:r>
    </w:p>
    <w:p w14:paraId="73034D45" w14:textId="7B913E71" w:rsidR="009F7D43" w:rsidRDefault="009F7D43" w:rsidP="00CB1953">
      <w:pPr>
        <w:pStyle w:val="ListParagraph"/>
        <w:numPr>
          <w:ilvl w:val="0"/>
          <w:numId w:val="25"/>
        </w:numPr>
        <w:spacing w:after="0" w:line="240" w:lineRule="auto"/>
      </w:pPr>
      <w:r>
        <w:t xml:space="preserve">5 doses/vial </w:t>
      </w:r>
    </w:p>
    <w:p w14:paraId="5CC02FDE" w14:textId="584F3DD1" w:rsidR="009F7D43" w:rsidRPr="009F7D43" w:rsidRDefault="009F7D43" w:rsidP="00CB1953">
      <w:pPr>
        <w:pStyle w:val="ListParagraph"/>
        <w:numPr>
          <w:ilvl w:val="0"/>
          <w:numId w:val="25"/>
        </w:numPr>
        <w:spacing w:after="0" w:line="240" w:lineRule="auto"/>
      </w:pPr>
      <w:r>
        <w:t>Undiluted and/or intact vial must be used within</w:t>
      </w:r>
      <w:r w:rsidRPr="00614504">
        <w:rPr>
          <w:b/>
        </w:rPr>
        <w:t xml:space="preserve"> 5 days</w:t>
      </w:r>
    </w:p>
    <w:p w14:paraId="1519C260" w14:textId="0E156201" w:rsidR="009F7D43" w:rsidRPr="009F7D43" w:rsidRDefault="009F7D43" w:rsidP="00CB1953">
      <w:pPr>
        <w:pStyle w:val="ListParagraph"/>
        <w:numPr>
          <w:ilvl w:val="0"/>
          <w:numId w:val="25"/>
        </w:numPr>
        <w:spacing w:after="0" w:line="240" w:lineRule="auto"/>
      </w:pPr>
      <w:r>
        <w:t xml:space="preserve">Manipulated and/or diluted vial must be used within </w:t>
      </w:r>
      <w:r w:rsidRPr="009F7D43">
        <w:rPr>
          <w:b/>
        </w:rPr>
        <w:t>6 hours</w:t>
      </w:r>
    </w:p>
    <w:p w14:paraId="1A0BF8A9" w14:textId="7B4677C4" w:rsidR="009F7D43" w:rsidRDefault="009F7D43" w:rsidP="00CB1953">
      <w:pPr>
        <w:pStyle w:val="ListParagraph"/>
        <w:numPr>
          <w:ilvl w:val="0"/>
          <w:numId w:val="25"/>
        </w:numPr>
        <w:spacing w:after="0" w:line="240" w:lineRule="auto"/>
      </w:pPr>
      <w:r>
        <w:t>Pfizer vaccine kits</w:t>
      </w:r>
      <w:r w:rsidR="00035115">
        <w:t xml:space="preserve"> </w:t>
      </w:r>
      <w:r>
        <w:t>(supplies to administer 100 doses of vaccine)</w:t>
      </w:r>
    </w:p>
    <w:p w14:paraId="7EFFD935" w14:textId="77777777" w:rsidR="00973437" w:rsidRDefault="00973437" w:rsidP="00CB1953">
      <w:pPr>
        <w:pStyle w:val="NormalWeb"/>
        <w:numPr>
          <w:ilvl w:val="0"/>
          <w:numId w:val="26"/>
        </w:numPr>
        <w:contextualSpacing/>
        <w:rPr>
          <w:rFonts w:ascii="SymbolMT" w:hAnsi="SymbolMT" w:cs="Calibri"/>
          <w:sz w:val="22"/>
          <w:szCs w:val="22"/>
        </w:rPr>
      </w:pPr>
      <w:r>
        <w:rPr>
          <w:rFonts w:ascii="Calibri" w:hAnsi="Calibri" w:cs="Calibri"/>
          <w:sz w:val="22"/>
          <w:szCs w:val="22"/>
        </w:rPr>
        <w:t xml:space="preserve">Needles, 105 per kit (various sizes for the population served by the ordering vaccination provider) </w:t>
      </w:r>
    </w:p>
    <w:p w14:paraId="450EDDB2" w14:textId="77777777" w:rsidR="009F7D43" w:rsidRPr="009F7D43" w:rsidRDefault="00973437" w:rsidP="00CB1953">
      <w:pPr>
        <w:pStyle w:val="NormalWeb"/>
        <w:numPr>
          <w:ilvl w:val="0"/>
          <w:numId w:val="26"/>
        </w:numPr>
        <w:contextualSpacing/>
        <w:rPr>
          <w:rFonts w:ascii="SymbolMT" w:hAnsi="SymbolMT" w:cs="Calibri"/>
          <w:sz w:val="22"/>
          <w:szCs w:val="22"/>
        </w:rPr>
      </w:pPr>
      <w:r w:rsidRPr="00973437">
        <w:rPr>
          <w:rFonts w:ascii="Calibri" w:hAnsi="Calibri" w:cs="Calibri"/>
          <w:sz w:val="22"/>
          <w:szCs w:val="22"/>
        </w:rPr>
        <w:t>25</w:t>
      </w:r>
      <w:r w:rsidR="009F7D43">
        <w:rPr>
          <w:rFonts w:ascii="Calibri" w:hAnsi="Calibri" w:cs="Calibri"/>
          <w:sz w:val="22"/>
          <w:szCs w:val="22"/>
        </w:rPr>
        <w:t xml:space="preserve"> </w:t>
      </w:r>
      <w:r w:rsidRPr="00973437">
        <w:rPr>
          <w:rFonts w:ascii="Calibri" w:hAnsi="Calibri" w:cs="Calibri"/>
          <w:sz w:val="22"/>
          <w:szCs w:val="22"/>
        </w:rPr>
        <w:t>gauge,1”(if</w:t>
      </w:r>
      <w:r>
        <w:rPr>
          <w:rFonts w:ascii="Calibri" w:hAnsi="Calibri" w:cs="Calibri"/>
          <w:sz w:val="22"/>
          <w:szCs w:val="22"/>
        </w:rPr>
        <w:t xml:space="preserve"> </w:t>
      </w:r>
      <w:r w:rsidRPr="00973437">
        <w:rPr>
          <w:rFonts w:ascii="Calibri" w:hAnsi="Calibri" w:cs="Calibri"/>
          <w:sz w:val="22"/>
          <w:szCs w:val="22"/>
        </w:rPr>
        <w:t>vaccination</w:t>
      </w:r>
      <w:r>
        <w:rPr>
          <w:rFonts w:ascii="Calibri" w:hAnsi="Calibri" w:cs="Calibri"/>
          <w:sz w:val="22"/>
          <w:szCs w:val="22"/>
        </w:rPr>
        <w:t xml:space="preserve"> </w:t>
      </w:r>
      <w:r w:rsidRPr="00973437">
        <w:rPr>
          <w:rFonts w:ascii="Calibri" w:hAnsi="Calibri" w:cs="Calibri"/>
          <w:sz w:val="22"/>
          <w:szCs w:val="22"/>
        </w:rPr>
        <w:t>indicated</w:t>
      </w:r>
      <w:r>
        <w:rPr>
          <w:rFonts w:ascii="Calibri" w:hAnsi="Calibri" w:cs="Calibri"/>
          <w:sz w:val="22"/>
          <w:szCs w:val="22"/>
        </w:rPr>
        <w:t xml:space="preserve"> </w:t>
      </w:r>
      <w:r w:rsidRPr="00973437">
        <w:rPr>
          <w:rFonts w:ascii="Calibri" w:hAnsi="Calibri" w:cs="Calibri"/>
          <w:sz w:val="22"/>
          <w:szCs w:val="22"/>
        </w:rPr>
        <w:t>for</w:t>
      </w:r>
      <w:r>
        <w:rPr>
          <w:rFonts w:ascii="Calibri" w:hAnsi="Calibri" w:cs="Calibri"/>
          <w:sz w:val="22"/>
          <w:szCs w:val="22"/>
        </w:rPr>
        <w:t xml:space="preserve"> </w:t>
      </w:r>
      <w:r w:rsidRPr="00973437">
        <w:rPr>
          <w:rFonts w:ascii="Calibri" w:hAnsi="Calibri" w:cs="Calibri"/>
          <w:sz w:val="22"/>
          <w:szCs w:val="22"/>
        </w:rPr>
        <w:t>pediatric</w:t>
      </w:r>
      <w:r>
        <w:rPr>
          <w:rFonts w:ascii="Calibri" w:hAnsi="Calibri" w:cs="Calibri"/>
          <w:sz w:val="22"/>
          <w:szCs w:val="22"/>
        </w:rPr>
        <w:t xml:space="preserve"> </w:t>
      </w:r>
      <w:r w:rsidRPr="00973437">
        <w:rPr>
          <w:rFonts w:ascii="Calibri" w:hAnsi="Calibri" w:cs="Calibri"/>
          <w:sz w:val="22"/>
          <w:szCs w:val="22"/>
        </w:rPr>
        <w:t>population)</w:t>
      </w:r>
    </w:p>
    <w:p w14:paraId="58E2DE1A" w14:textId="1A86EBC0" w:rsidR="00973437" w:rsidRPr="00973437" w:rsidRDefault="00973437" w:rsidP="00CB1953">
      <w:pPr>
        <w:pStyle w:val="NormalWeb"/>
        <w:numPr>
          <w:ilvl w:val="0"/>
          <w:numId w:val="26"/>
        </w:numPr>
        <w:contextualSpacing/>
        <w:rPr>
          <w:rFonts w:ascii="SymbolMT" w:hAnsi="SymbolMT" w:cs="Calibri"/>
          <w:sz w:val="22"/>
          <w:szCs w:val="22"/>
        </w:rPr>
      </w:pPr>
      <w:r w:rsidRPr="00973437">
        <w:rPr>
          <w:rFonts w:ascii="Calibri" w:hAnsi="Calibri" w:cs="Calibri"/>
          <w:sz w:val="22"/>
          <w:szCs w:val="22"/>
        </w:rPr>
        <w:t>22</w:t>
      </w:r>
      <w:r w:rsidR="009F7D43">
        <w:rPr>
          <w:rFonts w:ascii="Calibri" w:hAnsi="Calibri" w:cs="Calibri"/>
          <w:sz w:val="22"/>
          <w:szCs w:val="22"/>
        </w:rPr>
        <w:t>-</w:t>
      </w:r>
      <w:r w:rsidRPr="00973437">
        <w:rPr>
          <w:rFonts w:ascii="Calibri" w:hAnsi="Calibri" w:cs="Calibri"/>
          <w:sz w:val="22"/>
          <w:szCs w:val="22"/>
        </w:rPr>
        <w:t>25</w:t>
      </w:r>
      <w:r w:rsidR="009F7D43">
        <w:rPr>
          <w:rFonts w:ascii="Calibri" w:hAnsi="Calibri" w:cs="Calibri"/>
          <w:sz w:val="22"/>
          <w:szCs w:val="22"/>
        </w:rPr>
        <w:t xml:space="preserve"> </w:t>
      </w:r>
      <w:r w:rsidRPr="00973437">
        <w:rPr>
          <w:rFonts w:ascii="Calibri" w:hAnsi="Calibri" w:cs="Calibri"/>
          <w:sz w:val="22"/>
          <w:szCs w:val="22"/>
        </w:rPr>
        <w:t xml:space="preserve">gauge,1-1.5”(adult) </w:t>
      </w:r>
    </w:p>
    <w:p w14:paraId="126F7027" w14:textId="77777777" w:rsidR="00973437" w:rsidRDefault="00973437" w:rsidP="00CB1953">
      <w:pPr>
        <w:pStyle w:val="NormalWeb"/>
        <w:numPr>
          <w:ilvl w:val="0"/>
          <w:numId w:val="26"/>
        </w:numPr>
        <w:rPr>
          <w:rFonts w:ascii="SymbolMT" w:hAnsi="SymbolMT" w:cs="Calibri"/>
          <w:sz w:val="22"/>
          <w:szCs w:val="22"/>
        </w:rPr>
      </w:pPr>
      <w:r>
        <w:rPr>
          <w:rFonts w:ascii="Calibri" w:hAnsi="Calibri" w:cs="Calibri"/>
          <w:sz w:val="22"/>
          <w:szCs w:val="22"/>
        </w:rPr>
        <w:t xml:space="preserve">Syringes, 105 per kit (ranging from 1–3 mL) </w:t>
      </w:r>
    </w:p>
    <w:p w14:paraId="582E4070" w14:textId="77777777" w:rsidR="00973437" w:rsidRDefault="00973437" w:rsidP="00CB1953">
      <w:pPr>
        <w:pStyle w:val="NormalWeb"/>
        <w:numPr>
          <w:ilvl w:val="0"/>
          <w:numId w:val="26"/>
        </w:numPr>
        <w:rPr>
          <w:rFonts w:ascii="SymbolMT" w:hAnsi="SymbolMT" w:cs="Calibri"/>
          <w:sz w:val="22"/>
          <w:szCs w:val="22"/>
        </w:rPr>
      </w:pPr>
      <w:r>
        <w:rPr>
          <w:rFonts w:ascii="Calibri" w:hAnsi="Calibri" w:cs="Calibri"/>
          <w:sz w:val="22"/>
          <w:szCs w:val="22"/>
        </w:rPr>
        <w:lastRenderedPageBreak/>
        <w:t xml:space="preserve">Alcohol prep pads, 210 per kit </w:t>
      </w:r>
    </w:p>
    <w:p w14:paraId="016AF257" w14:textId="77777777" w:rsidR="00973437" w:rsidRDefault="00973437" w:rsidP="00CB1953">
      <w:pPr>
        <w:pStyle w:val="NormalWeb"/>
        <w:numPr>
          <w:ilvl w:val="0"/>
          <w:numId w:val="26"/>
        </w:numPr>
        <w:rPr>
          <w:rFonts w:ascii="SymbolMT" w:hAnsi="SymbolMT" w:cs="Calibri"/>
          <w:sz w:val="22"/>
          <w:szCs w:val="22"/>
        </w:rPr>
      </w:pPr>
      <w:r>
        <w:rPr>
          <w:rFonts w:ascii="Calibri" w:hAnsi="Calibri" w:cs="Calibri"/>
          <w:sz w:val="22"/>
          <w:szCs w:val="22"/>
        </w:rPr>
        <w:t xml:space="preserve">4 surgical masks and 2 face shields for vaccinators per kit </w:t>
      </w:r>
    </w:p>
    <w:p w14:paraId="7EDFAB6C" w14:textId="77777777" w:rsidR="00973437" w:rsidRPr="00973437" w:rsidRDefault="00973437" w:rsidP="00CB1953">
      <w:pPr>
        <w:pStyle w:val="NormalWeb"/>
        <w:numPr>
          <w:ilvl w:val="0"/>
          <w:numId w:val="26"/>
        </w:numPr>
        <w:rPr>
          <w:rFonts w:asciiTheme="minorHAnsi" w:eastAsiaTheme="minorHAnsi" w:hAnsiTheme="minorHAnsi" w:cstheme="minorBidi"/>
          <w:sz w:val="22"/>
          <w:szCs w:val="22"/>
        </w:rPr>
      </w:pPr>
      <w:r>
        <w:rPr>
          <w:rFonts w:ascii="Calibri" w:hAnsi="Calibri" w:cs="Calibri"/>
          <w:sz w:val="22"/>
          <w:szCs w:val="22"/>
        </w:rPr>
        <w:t xml:space="preserve">COVID-19 vaccination </w:t>
      </w:r>
      <w:r w:rsidRPr="00973437">
        <w:rPr>
          <w:rFonts w:asciiTheme="minorHAnsi" w:eastAsiaTheme="minorHAnsi" w:hAnsiTheme="minorHAnsi" w:cstheme="minorBidi"/>
          <w:sz w:val="22"/>
          <w:szCs w:val="22"/>
        </w:rPr>
        <w:t xml:space="preserve">record cards for vaccine recipients, 100 per kit </w:t>
      </w:r>
    </w:p>
    <w:p w14:paraId="6A3D3131" w14:textId="15CB6358" w:rsidR="003954E6" w:rsidRDefault="00973437" w:rsidP="00CB1953">
      <w:pPr>
        <w:pStyle w:val="NormalWeb"/>
        <w:numPr>
          <w:ilvl w:val="0"/>
          <w:numId w:val="26"/>
        </w:numPr>
        <w:rPr>
          <w:rFonts w:asciiTheme="minorHAnsi" w:eastAsiaTheme="minorHAnsi" w:hAnsiTheme="minorHAnsi" w:cstheme="minorBidi"/>
          <w:sz w:val="22"/>
          <w:szCs w:val="22"/>
        </w:rPr>
      </w:pPr>
      <w:r w:rsidRPr="00973437">
        <w:rPr>
          <w:rFonts w:asciiTheme="minorHAnsi" w:eastAsiaTheme="minorHAnsi" w:hAnsiTheme="minorHAnsi" w:cstheme="minorBidi"/>
          <w:sz w:val="22"/>
          <w:szCs w:val="22"/>
        </w:rPr>
        <w:t>Vaccine needle guide detailing the appropriate length/gauge for injections based on route, age (for children), gender, and weight (for adults)</w:t>
      </w:r>
    </w:p>
    <w:p w14:paraId="36AEEA55" w14:textId="73743671" w:rsidR="009F7D43" w:rsidRPr="00973437" w:rsidRDefault="009F7D43" w:rsidP="008F5B1A">
      <w:pPr>
        <w:pStyle w:val="NormalWeb"/>
        <w:numPr>
          <w:ilvl w:val="0"/>
          <w:numId w:val="26"/>
        </w:num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Gloves not included </w:t>
      </w:r>
    </w:p>
    <w:p w14:paraId="2169F3C7" w14:textId="77777777" w:rsidR="00306CB6" w:rsidRDefault="00B2732D">
      <w:r w:rsidRPr="007A5913">
        <w:t xml:space="preserve">It is recommended </w:t>
      </w:r>
      <w:r w:rsidR="00306CB6">
        <w:t xml:space="preserve">that </w:t>
      </w:r>
      <w:r w:rsidRPr="007A5913">
        <w:t xml:space="preserve">towards the end of </w:t>
      </w:r>
      <w:r w:rsidR="00306CB6">
        <w:t xml:space="preserve">the </w:t>
      </w:r>
      <w:r w:rsidRPr="007A5913">
        <w:t xml:space="preserve">clinic’s </w:t>
      </w:r>
      <w:r w:rsidRPr="000719F1">
        <w:t>day</w:t>
      </w:r>
      <w:r w:rsidR="00306CB6">
        <w:t>, the</w:t>
      </w:r>
      <w:r w:rsidRPr="007A5913">
        <w:t xml:space="preserve"> vaccine administration stations share vials of Pfizer product</w:t>
      </w:r>
      <w:r w:rsidR="007A5913">
        <w:t xml:space="preserve"> to prevent waste. </w:t>
      </w:r>
    </w:p>
    <w:p w14:paraId="1D900308" w14:textId="77777777" w:rsidR="00CE43BE" w:rsidRPr="00CE43BE" w:rsidRDefault="00306CB6" w:rsidP="000719F1">
      <w:pPr>
        <w:spacing w:after="0" w:line="240" w:lineRule="auto"/>
        <w:rPr>
          <w:i/>
        </w:rPr>
      </w:pPr>
      <w:r w:rsidRPr="00CE43BE">
        <w:rPr>
          <w:i/>
        </w:rPr>
        <w:t>Other Vaccine Product Information</w:t>
      </w:r>
      <w:r w:rsidR="00CE43BE" w:rsidRPr="00CE43BE">
        <w:rPr>
          <w:i/>
        </w:rPr>
        <w:t xml:space="preserve"> </w:t>
      </w:r>
    </w:p>
    <w:p w14:paraId="760CB355" w14:textId="2108C38F" w:rsidR="00AA4762" w:rsidRPr="00C7124E" w:rsidRDefault="00F418DD" w:rsidP="000719F1">
      <w:pPr>
        <w:spacing w:after="0" w:line="240" w:lineRule="auto"/>
      </w:pPr>
      <w:r>
        <w:t>Once additional product (e.g. Moderna</w:t>
      </w:r>
      <w:r w:rsidR="00DF4F24">
        <w:t xml:space="preserve">) becomes available this document will be updated to include product specific information and planning.  </w:t>
      </w:r>
      <w:r w:rsidR="0064445D">
        <w:rPr>
          <w:rFonts w:eastAsia="Times New Roman" w:cstheme="minorHAnsi"/>
          <w:color w:val="000000"/>
        </w:rPr>
        <w:t xml:space="preserve">When more than one vaccine product is available, </w:t>
      </w:r>
      <w:r w:rsidR="00306CB6">
        <w:rPr>
          <w:rFonts w:eastAsia="Times New Roman" w:cstheme="minorHAnsi"/>
          <w:color w:val="000000"/>
        </w:rPr>
        <w:t>vaccination stations should be product</w:t>
      </w:r>
      <w:r w:rsidR="009F7D43">
        <w:rPr>
          <w:rFonts w:eastAsia="Times New Roman" w:cstheme="minorHAnsi"/>
          <w:color w:val="000000"/>
        </w:rPr>
        <w:t>-</w:t>
      </w:r>
      <w:r w:rsidR="00306CB6">
        <w:rPr>
          <w:rFonts w:eastAsia="Times New Roman" w:cstheme="minorHAnsi"/>
          <w:color w:val="000000"/>
        </w:rPr>
        <w:t xml:space="preserve">specific to </w:t>
      </w:r>
      <w:r w:rsidR="00AA4762" w:rsidRPr="00C7124E">
        <w:rPr>
          <w:rFonts w:eastAsia="Times New Roman" w:cstheme="minorHAnsi"/>
          <w:color w:val="000000"/>
        </w:rPr>
        <w:t>reduce</w:t>
      </w:r>
      <w:r w:rsidR="009F7D43">
        <w:rPr>
          <w:rFonts w:eastAsia="Times New Roman" w:cstheme="minorHAnsi"/>
          <w:color w:val="000000"/>
        </w:rPr>
        <w:t xml:space="preserve"> the likelihood of</w:t>
      </w:r>
      <w:r w:rsidR="00AA4762" w:rsidRPr="00C7124E">
        <w:rPr>
          <w:rFonts w:eastAsia="Times New Roman" w:cstheme="minorHAnsi"/>
          <w:color w:val="000000"/>
        </w:rPr>
        <w:t xml:space="preserve"> administration errors.  </w:t>
      </w:r>
      <w:r w:rsidR="004A0D9C">
        <w:rPr>
          <w:rFonts w:eastAsia="Times New Roman" w:cstheme="minorHAnsi"/>
          <w:color w:val="000000"/>
        </w:rPr>
        <w:t xml:space="preserve">Once </w:t>
      </w:r>
      <w:r w:rsidR="0064445D">
        <w:rPr>
          <w:rFonts w:eastAsia="Times New Roman" w:cstheme="minorHAnsi"/>
          <w:color w:val="000000"/>
        </w:rPr>
        <w:t>additional product is available</w:t>
      </w:r>
      <w:r w:rsidR="009F7D43">
        <w:rPr>
          <w:rFonts w:eastAsia="Times New Roman" w:cstheme="minorHAnsi"/>
          <w:color w:val="000000"/>
        </w:rPr>
        <w:t>,</w:t>
      </w:r>
      <w:r w:rsidR="0064445D">
        <w:rPr>
          <w:rFonts w:eastAsia="Times New Roman" w:cstheme="minorHAnsi"/>
          <w:color w:val="000000"/>
        </w:rPr>
        <w:t xml:space="preserve"> clinic refrigerators should have dedicated, clearly labeled shelves by vaccine product.</w:t>
      </w:r>
    </w:p>
    <w:p w14:paraId="5EAE2C0A" w14:textId="5D2F9D2E" w:rsidR="00F21838" w:rsidRPr="007F7CEE" w:rsidRDefault="007F7CEE" w:rsidP="007F7CEE">
      <w:pPr>
        <w:pStyle w:val="Heading1"/>
        <w:rPr>
          <w:b/>
          <w:bCs/>
        </w:rPr>
      </w:pPr>
      <w:bookmarkStart w:id="32" w:name="_Toc59188374"/>
      <w:r w:rsidRPr="00973437">
        <w:rPr>
          <w:b/>
          <w:bCs/>
        </w:rPr>
        <w:t>Key Contacts</w:t>
      </w:r>
      <w:bookmarkEnd w:id="32"/>
    </w:p>
    <w:p w14:paraId="5ADC565F" w14:textId="4E75E440" w:rsidR="00F21838" w:rsidRDefault="00D84961" w:rsidP="00F21838">
      <w:pPr>
        <w:pStyle w:val="NoSpacing"/>
      </w:pPr>
      <w:r>
        <w:t xml:space="preserve">Use internal phone or electronic directory to identify  the following contacts: </w:t>
      </w:r>
    </w:p>
    <w:tbl>
      <w:tblPr>
        <w:tblW w:w="9200" w:type="dxa"/>
        <w:tblInd w:w="2" w:type="dxa"/>
        <w:tblCellMar>
          <w:left w:w="0" w:type="dxa"/>
          <w:right w:w="0" w:type="dxa"/>
        </w:tblCellMar>
        <w:tblLook w:val="04A0" w:firstRow="1" w:lastRow="0" w:firstColumn="1" w:lastColumn="0" w:noHBand="0" w:noVBand="1"/>
      </w:tblPr>
      <w:tblGrid>
        <w:gridCol w:w="2660"/>
        <w:gridCol w:w="3040"/>
        <w:gridCol w:w="3500"/>
      </w:tblGrid>
      <w:tr w:rsidR="00CE43BE" w14:paraId="727B0BFE" w14:textId="77777777" w:rsidTr="00CE43BE">
        <w:trPr>
          <w:trHeight w:val="300"/>
        </w:trPr>
        <w:tc>
          <w:tcPr>
            <w:tcW w:w="2660" w:type="dxa"/>
            <w:tcBorders>
              <w:top w:val="single" w:sz="8" w:space="0" w:color="auto"/>
              <w:left w:val="single" w:sz="8" w:space="0" w:color="auto"/>
              <w:bottom w:val="single" w:sz="8" w:space="0" w:color="auto"/>
              <w:right w:val="single" w:sz="8" w:space="0" w:color="auto"/>
            </w:tcBorders>
            <w:noWrap/>
            <w:tcMar>
              <w:top w:w="15" w:type="dxa"/>
              <w:left w:w="108" w:type="dxa"/>
              <w:bottom w:w="15" w:type="dxa"/>
              <w:right w:w="108" w:type="dxa"/>
            </w:tcMar>
            <w:vAlign w:val="bottom"/>
            <w:hideMark/>
          </w:tcPr>
          <w:p w14:paraId="69EA93BD" w14:textId="77777777" w:rsidR="00CE43BE" w:rsidRDefault="00CE43BE">
            <w:pPr>
              <w:rPr>
                <w:b/>
                <w:bCs/>
                <w:color w:val="000000"/>
              </w:rPr>
            </w:pPr>
            <w:r>
              <w:rPr>
                <w:b/>
                <w:bCs/>
                <w:color w:val="000000"/>
              </w:rPr>
              <w:t>Site</w:t>
            </w:r>
          </w:p>
        </w:tc>
        <w:tc>
          <w:tcPr>
            <w:tcW w:w="3040" w:type="dxa"/>
            <w:tcBorders>
              <w:top w:val="single" w:sz="8" w:space="0" w:color="auto"/>
              <w:left w:val="nil"/>
              <w:bottom w:val="single" w:sz="8" w:space="0" w:color="auto"/>
              <w:right w:val="single" w:sz="8" w:space="0" w:color="auto"/>
            </w:tcBorders>
            <w:noWrap/>
            <w:tcMar>
              <w:top w:w="15" w:type="dxa"/>
              <w:left w:w="108" w:type="dxa"/>
              <w:bottom w:w="15" w:type="dxa"/>
              <w:right w:w="108" w:type="dxa"/>
            </w:tcMar>
            <w:vAlign w:val="bottom"/>
            <w:hideMark/>
          </w:tcPr>
          <w:p w14:paraId="6732ADCC" w14:textId="77777777" w:rsidR="00CE43BE" w:rsidRDefault="00CE43BE">
            <w:pPr>
              <w:rPr>
                <w:b/>
                <w:bCs/>
                <w:color w:val="000000"/>
              </w:rPr>
            </w:pPr>
            <w:r>
              <w:rPr>
                <w:b/>
                <w:bCs/>
                <w:color w:val="000000"/>
              </w:rPr>
              <w:t>OHS Contact for Decisions/Ops</w:t>
            </w:r>
          </w:p>
        </w:tc>
        <w:tc>
          <w:tcPr>
            <w:tcW w:w="3500" w:type="dxa"/>
            <w:tcBorders>
              <w:top w:val="single" w:sz="8" w:space="0" w:color="auto"/>
              <w:left w:val="nil"/>
              <w:bottom w:val="single" w:sz="8" w:space="0" w:color="auto"/>
              <w:right w:val="single" w:sz="8" w:space="0" w:color="auto"/>
            </w:tcBorders>
            <w:noWrap/>
            <w:tcMar>
              <w:top w:w="15" w:type="dxa"/>
              <w:left w:w="108" w:type="dxa"/>
              <w:bottom w:w="15" w:type="dxa"/>
              <w:right w:w="108" w:type="dxa"/>
            </w:tcMar>
            <w:vAlign w:val="bottom"/>
            <w:hideMark/>
          </w:tcPr>
          <w:p w14:paraId="1E4259C8" w14:textId="77777777" w:rsidR="00CE43BE" w:rsidRDefault="00CE43BE">
            <w:pPr>
              <w:rPr>
                <w:b/>
                <w:bCs/>
                <w:color w:val="000000"/>
              </w:rPr>
            </w:pPr>
            <w:r>
              <w:rPr>
                <w:b/>
                <w:bCs/>
                <w:color w:val="000000"/>
              </w:rPr>
              <w:t>Operational Leader</w:t>
            </w:r>
          </w:p>
        </w:tc>
      </w:tr>
      <w:tr w:rsidR="00CE43BE" w14:paraId="28D82FB9" w14:textId="77777777" w:rsidTr="00CE43BE">
        <w:trPr>
          <w:trHeight w:val="300"/>
        </w:trPr>
        <w:tc>
          <w:tcPr>
            <w:tcW w:w="2660" w:type="dxa"/>
            <w:tcBorders>
              <w:top w:val="nil"/>
              <w:left w:val="single" w:sz="8" w:space="0" w:color="auto"/>
              <w:bottom w:val="single" w:sz="8" w:space="0" w:color="auto"/>
              <w:right w:val="single" w:sz="8" w:space="0" w:color="auto"/>
            </w:tcBorders>
            <w:noWrap/>
            <w:tcMar>
              <w:top w:w="15" w:type="dxa"/>
              <w:left w:w="108" w:type="dxa"/>
              <w:bottom w:w="15" w:type="dxa"/>
              <w:right w:w="108" w:type="dxa"/>
            </w:tcMar>
            <w:vAlign w:val="bottom"/>
            <w:hideMark/>
          </w:tcPr>
          <w:p w14:paraId="75881445" w14:textId="092E9A85" w:rsidR="00CE43BE" w:rsidRDefault="00D84961">
            <w:pPr>
              <w:rPr>
                <w:color w:val="000000"/>
              </w:rPr>
            </w:pPr>
            <w:r>
              <w:rPr>
                <w:color w:val="000000"/>
              </w:rPr>
              <w:t>A</w:t>
            </w:r>
          </w:p>
        </w:tc>
        <w:tc>
          <w:tcPr>
            <w:tcW w:w="304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007E84CB" w14:textId="5BEA9284" w:rsidR="00CE43BE" w:rsidRPr="007066A2" w:rsidRDefault="00CE43BE">
            <w:pPr>
              <w:rPr>
                <w:strike/>
                <w:color w:val="000000"/>
              </w:rPr>
            </w:pPr>
          </w:p>
        </w:tc>
        <w:tc>
          <w:tcPr>
            <w:tcW w:w="350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10B91E9D" w14:textId="5103C69E" w:rsidR="00CE43BE" w:rsidRPr="007066A2" w:rsidRDefault="00CE43BE">
            <w:pPr>
              <w:rPr>
                <w:strike/>
                <w:color w:val="000000"/>
              </w:rPr>
            </w:pPr>
          </w:p>
        </w:tc>
      </w:tr>
      <w:tr w:rsidR="00CE43BE" w14:paraId="03886DB8" w14:textId="77777777" w:rsidTr="00CE43BE">
        <w:trPr>
          <w:trHeight w:val="300"/>
        </w:trPr>
        <w:tc>
          <w:tcPr>
            <w:tcW w:w="2660" w:type="dxa"/>
            <w:tcBorders>
              <w:top w:val="nil"/>
              <w:left w:val="single" w:sz="8" w:space="0" w:color="auto"/>
              <w:bottom w:val="single" w:sz="8" w:space="0" w:color="auto"/>
              <w:right w:val="single" w:sz="8" w:space="0" w:color="auto"/>
            </w:tcBorders>
            <w:noWrap/>
            <w:tcMar>
              <w:top w:w="15" w:type="dxa"/>
              <w:left w:w="108" w:type="dxa"/>
              <w:bottom w:w="15" w:type="dxa"/>
              <w:right w:w="108" w:type="dxa"/>
            </w:tcMar>
            <w:vAlign w:val="bottom"/>
            <w:hideMark/>
          </w:tcPr>
          <w:p w14:paraId="08ABA484" w14:textId="0178631F" w:rsidR="00CE43BE" w:rsidRDefault="00D84961">
            <w:pPr>
              <w:rPr>
                <w:color w:val="000000"/>
              </w:rPr>
            </w:pPr>
            <w:r>
              <w:rPr>
                <w:color w:val="000000"/>
              </w:rPr>
              <w:t>B</w:t>
            </w:r>
          </w:p>
        </w:tc>
        <w:tc>
          <w:tcPr>
            <w:tcW w:w="304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3BD2FEAF" w14:textId="027F5729" w:rsidR="00CE43BE" w:rsidRPr="007066A2" w:rsidRDefault="00CE43BE">
            <w:pPr>
              <w:rPr>
                <w:strike/>
                <w:color w:val="000000"/>
              </w:rPr>
            </w:pPr>
          </w:p>
        </w:tc>
        <w:tc>
          <w:tcPr>
            <w:tcW w:w="350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28814D8A" w14:textId="6A3F6A87" w:rsidR="00CE43BE" w:rsidRPr="007066A2" w:rsidRDefault="00CE43BE">
            <w:pPr>
              <w:rPr>
                <w:strike/>
                <w:color w:val="000000"/>
              </w:rPr>
            </w:pPr>
          </w:p>
        </w:tc>
      </w:tr>
      <w:tr w:rsidR="00CE43BE" w14:paraId="3AD19327" w14:textId="77777777" w:rsidTr="00CE43BE">
        <w:trPr>
          <w:trHeight w:val="300"/>
        </w:trPr>
        <w:tc>
          <w:tcPr>
            <w:tcW w:w="2660" w:type="dxa"/>
            <w:tcBorders>
              <w:top w:val="nil"/>
              <w:left w:val="single" w:sz="8" w:space="0" w:color="auto"/>
              <w:bottom w:val="single" w:sz="8" w:space="0" w:color="auto"/>
              <w:right w:val="single" w:sz="8" w:space="0" w:color="auto"/>
            </w:tcBorders>
            <w:noWrap/>
            <w:tcMar>
              <w:top w:w="15" w:type="dxa"/>
              <w:left w:w="108" w:type="dxa"/>
              <w:bottom w:w="15" w:type="dxa"/>
              <w:right w:w="108" w:type="dxa"/>
            </w:tcMar>
            <w:vAlign w:val="bottom"/>
            <w:hideMark/>
          </w:tcPr>
          <w:p w14:paraId="23E5E35E" w14:textId="35F89B8D" w:rsidR="00CE43BE" w:rsidRDefault="00D84961">
            <w:pPr>
              <w:rPr>
                <w:color w:val="000000"/>
              </w:rPr>
            </w:pPr>
            <w:r>
              <w:rPr>
                <w:color w:val="000000"/>
              </w:rPr>
              <w:t>C</w:t>
            </w:r>
          </w:p>
        </w:tc>
        <w:tc>
          <w:tcPr>
            <w:tcW w:w="304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4550577A" w14:textId="1D743263" w:rsidR="00CE43BE" w:rsidRPr="007066A2" w:rsidRDefault="00CE43BE">
            <w:pPr>
              <w:rPr>
                <w:strike/>
                <w:color w:val="000000"/>
              </w:rPr>
            </w:pPr>
          </w:p>
        </w:tc>
        <w:tc>
          <w:tcPr>
            <w:tcW w:w="350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3638C45A" w14:textId="0DBDC25B" w:rsidR="00CE43BE" w:rsidRPr="007066A2" w:rsidRDefault="00CE43BE">
            <w:pPr>
              <w:rPr>
                <w:strike/>
                <w:color w:val="000000"/>
              </w:rPr>
            </w:pPr>
          </w:p>
        </w:tc>
      </w:tr>
    </w:tbl>
    <w:p w14:paraId="613650F1" w14:textId="3675DB65" w:rsidR="00755694" w:rsidRPr="007F7CEE" w:rsidRDefault="00007D52" w:rsidP="00755694">
      <w:pPr>
        <w:pStyle w:val="Heading1"/>
        <w:rPr>
          <w:b/>
          <w:bCs/>
        </w:rPr>
      </w:pPr>
      <w:bookmarkStart w:id="33" w:name="_Toc59188375"/>
      <w:r w:rsidRPr="007F7CEE">
        <w:rPr>
          <w:b/>
          <w:bCs/>
        </w:rPr>
        <w:t>Frequently Asked Questions</w:t>
      </w:r>
      <w:bookmarkEnd w:id="33"/>
      <w:r w:rsidRPr="007F7CEE">
        <w:rPr>
          <w:b/>
          <w:bCs/>
        </w:rPr>
        <w:t xml:space="preserve"> </w:t>
      </w:r>
    </w:p>
    <w:p w14:paraId="43206E92" w14:textId="48334B5F" w:rsidR="008C2BC4" w:rsidRPr="00D84961" w:rsidRDefault="00D84961" w:rsidP="00CB1953">
      <w:pPr>
        <w:pStyle w:val="ListParagraph"/>
        <w:numPr>
          <w:ilvl w:val="0"/>
          <w:numId w:val="23"/>
        </w:numPr>
      </w:pPr>
      <w:r>
        <w:t xml:space="preserve">Develop permanent employee-facing FAQs for employees. </w:t>
      </w:r>
      <w:r w:rsidR="008C2BC4" w:rsidRPr="00D84961">
        <w:t>Once available, it is helpful to print a few copies in both English and Spanish, which Intake Staff and Greeters can have available to give to employees.</w:t>
      </w:r>
    </w:p>
    <w:p w14:paraId="6C8BCFDD" w14:textId="6591C775" w:rsidR="006743B7" w:rsidRDefault="008514FC" w:rsidP="00CB1953">
      <w:pPr>
        <w:pStyle w:val="ListParagraph"/>
        <w:numPr>
          <w:ilvl w:val="0"/>
          <w:numId w:val="23"/>
        </w:numPr>
        <w:spacing w:after="0" w:line="240" w:lineRule="auto"/>
      </w:pPr>
      <w:r w:rsidRPr="007066A2">
        <w:t xml:space="preserve">Establish email </w:t>
      </w:r>
      <w:r w:rsidR="00D84961">
        <w:t>d</w:t>
      </w:r>
      <w:r w:rsidRPr="007066A2">
        <w:t xml:space="preserve">istribution </w:t>
      </w:r>
      <w:r w:rsidR="00D84961">
        <w:t>d</w:t>
      </w:r>
      <w:r w:rsidRPr="007066A2">
        <w:t xml:space="preserve">ist of all </w:t>
      </w:r>
      <w:r w:rsidR="00D84961">
        <w:t>v</w:t>
      </w:r>
      <w:r w:rsidRPr="007066A2">
        <w:t xml:space="preserve">accinators and </w:t>
      </w:r>
      <w:r w:rsidR="00D84961">
        <w:t>v</w:t>
      </w:r>
      <w:r w:rsidRPr="007066A2">
        <w:t xml:space="preserve">accine </w:t>
      </w:r>
      <w:r w:rsidR="00D84961">
        <w:t>c</w:t>
      </w:r>
      <w:r w:rsidRPr="007066A2">
        <w:t xml:space="preserve">linic </w:t>
      </w:r>
      <w:r w:rsidR="00D84961">
        <w:t>a</w:t>
      </w:r>
      <w:r w:rsidRPr="007066A2">
        <w:t>dministrators for communication of updates</w:t>
      </w:r>
      <w:r w:rsidRPr="00D84961">
        <w:t>.</w:t>
      </w:r>
    </w:p>
    <w:p w14:paraId="249DC1F3" w14:textId="77777777" w:rsidR="007D0378" w:rsidRPr="00D84961" w:rsidRDefault="007D0378" w:rsidP="007D0378">
      <w:pPr>
        <w:pStyle w:val="ListParagraph"/>
        <w:spacing w:after="0" w:line="240" w:lineRule="auto"/>
      </w:pPr>
    </w:p>
    <w:tbl>
      <w:tblPr>
        <w:tblW w:w="9620" w:type="dxa"/>
        <w:tblCellMar>
          <w:left w:w="0" w:type="dxa"/>
          <w:right w:w="0" w:type="dxa"/>
        </w:tblCellMar>
        <w:tblLook w:val="04A0" w:firstRow="1" w:lastRow="0" w:firstColumn="1" w:lastColumn="0" w:noHBand="0" w:noVBand="1"/>
      </w:tblPr>
      <w:tblGrid>
        <w:gridCol w:w="2210"/>
        <w:gridCol w:w="3785"/>
        <w:gridCol w:w="3625"/>
      </w:tblGrid>
      <w:tr w:rsidR="007D0378" w14:paraId="212EFA48" w14:textId="77777777" w:rsidTr="007D0378">
        <w:trPr>
          <w:trHeight w:val="223"/>
        </w:trPr>
        <w:tc>
          <w:tcPr>
            <w:tcW w:w="2210" w:type="dxa"/>
            <w:tcBorders>
              <w:top w:val="single" w:sz="8" w:space="0" w:color="auto"/>
              <w:left w:val="single" w:sz="8" w:space="0" w:color="auto"/>
              <w:bottom w:val="single" w:sz="8" w:space="0" w:color="auto"/>
              <w:right w:val="single" w:sz="8" w:space="0" w:color="auto"/>
            </w:tcBorders>
            <w:shd w:val="clear" w:color="auto" w:fill="4472C4"/>
            <w:tcMar>
              <w:top w:w="0" w:type="dxa"/>
              <w:left w:w="108" w:type="dxa"/>
              <w:bottom w:w="0" w:type="dxa"/>
              <w:right w:w="108" w:type="dxa"/>
            </w:tcMar>
            <w:vAlign w:val="center"/>
            <w:hideMark/>
          </w:tcPr>
          <w:p w14:paraId="140DFC1C" w14:textId="77777777" w:rsidR="007D0378" w:rsidRDefault="007D0378">
            <w:pPr>
              <w:jc w:val="center"/>
              <w:rPr>
                <w:b/>
                <w:bCs/>
                <w:color w:val="FFFFFF"/>
                <w:sz w:val="20"/>
                <w:szCs w:val="20"/>
              </w:rPr>
            </w:pPr>
            <w:r>
              <w:rPr>
                <w:b/>
                <w:bCs/>
                <w:color w:val="FFFFFF"/>
                <w:sz w:val="20"/>
                <w:szCs w:val="20"/>
              </w:rPr>
              <w:t>Department</w:t>
            </w:r>
          </w:p>
        </w:tc>
        <w:tc>
          <w:tcPr>
            <w:tcW w:w="3785" w:type="dxa"/>
            <w:tcBorders>
              <w:top w:val="single" w:sz="8" w:space="0" w:color="auto"/>
              <w:left w:val="nil"/>
              <w:bottom w:val="single" w:sz="8" w:space="0" w:color="auto"/>
              <w:right w:val="single" w:sz="8" w:space="0" w:color="auto"/>
            </w:tcBorders>
            <w:shd w:val="clear" w:color="auto" w:fill="4472C4"/>
            <w:tcMar>
              <w:top w:w="0" w:type="dxa"/>
              <w:left w:w="108" w:type="dxa"/>
              <w:bottom w:w="0" w:type="dxa"/>
              <w:right w:w="108" w:type="dxa"/>
            </w:tcMar>
            <w:vAlign w:val="center"/>
            <w:hideMark/>
          </w:tcPr>
          <w:p w14:paraId="778D88F2" w14:textId="77777777" w:rsidR="007D0378" w:rsidRDefault="007D0378">
            <w:pPr>
              <w:jc w:val="center"/>
              <w:rPr>
                <w:b/>
                <w:bCs/>
                <w:color w:val="FFFFFF"/>
                <w:sz w:val="20"/>
                <w:szCs w:val="20"/>
              </w:rPr>
            </w:pPr>
            <w:r>
              <w:rPr>
                <w:b/>
                <w:bCs/>
                <w:color w:val="FFFFFF"/>
                <w:sz w:val="20"/>
                <w:szCs w:val="20"/>
              </w:rPr>
              <w:t>Contact</w:t>
            </w:r>
          </w:p>
        </w:tc>
        <w:tc>
          <w:tcPr>
            <w:tcW w:w="3625" w:type="dxa"/>
            <w:tcBorders>
              <w:top w:val="single" w:sz="8" w:space="0" w:color="auto"/>
              <w:left w:val="nil"/>
              <w:bottom w:val="single" w:sz="8" w:space="0" w:color="auto"/>
              <w:right w:val="single" w:sz="8" w:space="0" w:color="auto"/>
            </w:tcBorders>
            <w:shd w:val="clear" w:color="auto" w:fill="4472C4"/>
            <w:tcMar>
              <w:top w:w="0" w:type="dxa"/>
              <w:left w:w="108" w:type="dxa"/>
              <w:bottom w:w="0" w:type="dxa"/>
              <w:right w:w="108" w:type="dxa"/>
            </w:tcMar>
            <w:vAlign w:val="center"/>
            <w:hideMark/>
          </w:tcPr>
          <w:p w14:paraId="0BCBB6C2" w14:textId="77777777" w:rsidR="007D0378" w:rsidRDefault="007D0378">
            <w:pPr>
              <w:jc w:val="center"/>
              <w:rPr>
                <w:b/>
                <w:bCs/>
                <w:color w:val="FFFFFF"/>
                <w:sz w:val="20"/>
                <w:szCs w:val="20"/>
              </w:rPr>
            </w:pPr>
            <w:r>
              <w:rPr>
                <w:b/>
                <w:bCs/>
                <w:color w:val="FFFFFF"/>
                <w:sz w:val="20"/>
                <w:szCs w:val="20"/>
              </w:rPr>
              <w:t>Contact Method</w:t>
            </w:r>
          </w:p>
        </w:tc>
      </w:tr>
      <w:tr w:rsidR="007D0378" w14:paraId="300E1004" w14:textId="77777777" w:rsidTr="007D0378">
        <w:trPr>
          <w:trHeight w:val="223"/>
        </w:trPr>
        <w:tc>
          <w:tcPr>
            <w:tcW w:w="2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4472C7" w14:textId="77777777" w:rsidR="007D0378" w:rsidRDefault="007D0378">
            <w:pPr>
              <w:rPr>
                <w:b/>
                <w:bCs/>
                <w:sz w:val="20"/>
                <w:szCs w:val="20"/>
              </w:rPr>
            </w:pPr>
            <w:r>
              <w:rPr>
                <w:b/>
                <w:bCs/>
                <w:sz w:val="20"/>
                <w:szCs w:val="20"/>
              </w:rPr>
              <w:t>Buildings &amp; Grounds</w:t>
            </w: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F3EEDF" w14:textId="77777777" w:rsidR="007D0378" w:rsidRDefault="007D0378">
            <w:pPr>
              <w:rPr>
                <w:color w:val="FF0000"/>
                <w:sz w:val="20"/>
                <w:szCs w:val="20"/>
              </w:rPr>
            </w:pPr>
            <w:r>
              <w:rPr>
                <w:sz w:val="20"/>
                <w:szCs w:val="20"/>
              </w:rPr>
              <w:t xml:space="preserve">Contact for Clinic Set Up (tables, chairs, power cords, etc.) </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1FABCA" w14:textId="3B0A4AA9" w:rsidR="007D0378" w:rsidRDefault="007D0378">
            <w:pPr>
              <w:spacing w:before="60"/>
              <w:rPr>
                <w:sz w:val="20"/>
                <w:szCs w:val="20"/>
              </w:rPr>
            </w:pPr>
            <w:r>
              <w:rPr>
                <w:sz w:val="20"/>
                <w:szCs w:val="20"/>
              </w:rPr>
              <w:t xml:space="preserve">Phone: </w:t>
            </w:r>
          </w:p>
          <w:p w14:paraId="250E48DD" w14:textId="14DF06EB" w:rsidR="007D0378" w:rsidRDefault="007D0378" w:rsidP="007D0378">
            <w:pPr>
              <w:spacing w:before="60" w:after="0"/>
              <w:rPr>
                <w:sz w:val="20"/>
                <w:szCs w:val="20"/>
              </w:rPr>
            </w:pPr>
            <w:r>
              <w:rPr>
                <w:sz w:val="20"/>
                <w:szCs w:val="20"/>
              </w:rPr>
              <w:t xml:space="preserve">Email: </w:t>
            </w:r>
          </w:p>
        </w:tc>
      </w:tr>
      <w:tr w:rsidR="007D0378" w14:paraId="0DB48891" w14:textId="77777777" w:rsidTr="007D0378">
        <w:trPr>
          <w:trHeight w:val="223"/>
        </w:trPr>
        <w:tc>
          <w:tcPr>
            <w:tcW w:w="2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89391B" w14:textId="77777777" w:rsidR="007D0378" w:rsidRDefault="007D0378">
            <w:pPr>
              <w:rPr>
                <w:b/>
                <w:bCs/>
                <w:sz w:val="20"/>
                <w:szCs w:val="20"/>
              </w:rPr>
            </w:pPr>
            <w:r>
              <w:rPr>
                <w:b/>
                <w:bCs/>
                <w:sz w:val="20"/>
                <w:szCs w:val="20"/>
              </w:rPr>
              <w:t>Campus Police</w:t>
            </w: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607781" w14:textId="77777777" w:rsidR="007D0378" w:rsidRDefault="007D0378">
            <w:pPr>
              <w:rPr>
                <w:color w:val="000000"/>
                <w:sz w:val="20"/>
                <w:szCs w:val="20"/>
              </w:rPr>
            </w:pPr>
            <w:r>
              <w:rPr>
                <w:color w:val="000000"/>
                <w:sz w:val="20"/>
                <w:szCs w:val="20"/>
              </w:rPr>
              <w:t>Security Dispatch</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580A2" w14:textId="77777777" w:rsidR="007D0378" w:rsidRDefault="007D0378">
            <w:pPr>
              <w:spacing w:before="60"/>
              <w:rPr>
                <w:sz w:val="20"/>
                <w:szCs w:val="20"/>
              </w:rPr>
            </w:pPr>
            <w:r>
              <w:rPr>
                <w:sz w:val="20"/>
                <w:szCs w:val="20"/>
              </w:rPr>
              <w:t>Phone: 617-438-8395</w:t>
            </w:r>
          </w:p>
        </w:tc>
      </w:tr>
      <w:tr w:rsidR="007D0378" w14:paraId="7CE1D7CB" w14:textId="77777777" w:rsidTr="007D0378">
        <w:trPr>
          <w:trHeight w:val="223"/>
        </w:trPr>
        <w:tc>
          <w:tcPr>
            <w:tcW w:w="22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E7E19D" w14:textId="77777777" w:rsidR="007D0378" w:rsidRDefault="007D0378">
            <w:pPr>
              <w:rPr>
                <w:b/>
                <w:bCs/>
                <w:sz w:val="20"/>
                <w:szCs w:val="20"/>
              </w:rPr>
            </w:pPr>
            <w:r>
              <w:rPr>
                <w:b/>
                <w:bCs/>
                <w:sz w:val="20"/>
                <w:szCs w:val="20"/>
              </w:rPr>
              <w:t>Environmental Services</w:t>
            </w:r>
          </w:p>
          <w:p w14:paraId="17C7340E" w14:textId="77777777" w:rsidR="007D0378" w:rsidRDefault="007D0378">
            <w:pPr>
              <w:rPr>
                <w:sz w:val="20"/>
                <w:szCs w:val="20"/>
              </w:rPr>
            </w:pPr>
            <w:r>
              <w:rPr>
                <w:sz w:val="20"/>
                <w:szCs w:val="20"/>
              </w:rPr>
              <w:t>(Spill Clean Up, Sharps Containers, Wastebaskets, Daily Cleaning)</w:t>
            </w: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4C5C4" w14:textId="77777777" w:rsidR="007D0378" w:rsidRDefault="007D0378">
            <w:pPr>
              <w:rPr>
                <w:sz w:val="20"/>
                <w:szCs w:val="20"/>
              </w:rPr>
            </w:pPr>
            <w:r>
              <w:rPr>
                <w:sz w:val="20"/>
                <w:szCs w:val="20"/>
              </w:rPr>
              <w:t>House Keeping Supervisor (24/7)</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C3D163" w14:textId="4B1930D3" w:rsidR="007D0378" w:rsidRDefault="007D0378">
            <w:pPr>
              <w:spacing w:before="60"/>
              <w:rPr>
                <w:sz w:val="20"/>
                <w:szCs w:val="20"/>
              </w:rPr>
            </w:pPr>
            <w:r>
              <w:rPr>
                <w:sz w:val="20"/>
                <w:szCs w:val="20"/>
              </w:rPr>
              <w:t xml:space="preserve">Phone: </w:t>
            </w:r>
          </w:p>
          <w:p w14:paraId="4C448CFE" w14:textId="2072E51F" w:rsidR="007D0378" w:rsidRDefault="007D0378" w:rsidP="007D0378">
            <w:pPr>
              <w:spacing w:after="0"/>
              <w:rPr>
                <w:sz w:val="20"/>
                <w:szCs w:val="20"/>
              </w:rPr>
            </w:pPr>
            <w:r>
              <w:rPr>
                <w:sz w:val="20"/>
                <w:szCs w:val="20"/>
              </w:rPr>
              <w:t xml:space="preserve">Email: </w:t>
            </w:r>
          </w:p>
        </w:tc>
      </w:tr>
      <w:tr w:rsidR="007D0378" w14:paraId="7FB86211" w14:textId="77777777" w:rsidTr="007D0378">
        <w:trPr>
          <w:trHeight w:val="223"/>
        </w:trPr>
        <w:tc>
          <w:tcPr>
            <w:tcW w:w="0" w:type="auto"/>
            <w:vMerge/>
            <w:tcBorders>
              <w:top w:val="nil"/>
              <w:left w:val="single" w:sz="8" w:space="0" w:color="auto"/>
              <w:bottom w:val="single" w:sz="8" w:space="0" w:color="auto"/>
              <w:right w:val="single" w:sz="8" w:space="0" w:color="auto"/>
            </w:tcBorders>
            <w:vAlign w:val="center"/>
            <w:hideMark/>
          </w:tcPr>
          <w:p w14:paraId="7F2079AF" w14:textId="77777777" w:rsidR="007D0378" w:rsidRDefault="007D0378">
            <w:pPr>
              <w:rPr>
                <w:rFonts w:ascii="Calibri" w:hAnsi="Calibri" w:cs="Calibri"/>
                <w:sz w:val="20"/>
                <w:szCs w:val="20"/>
              </w:rPr>
            </w:pP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E920FE" w14:textId="77777777" w:rsidR="007D0378" w:rsidRDefault="007D0378">
            <w:pPr>
              <w:rPr>
                <w:color w:val="FF0000"/>
                <w:sz w:val="20"/>
                <w:szCs w:val="20"/>
              </w:rPr>
            </w:pPr>
            <w:r>
              <w:rPr>
                <w:sz w:val="20"/>
                <w:szCs w:val="20"/>
              </w:rPr>
              <w:t>House Keeping Supervisor (24/7)</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A371D6" w14:textId="72CCA143" w:rsidR="007D0378" w:rsidRDefault="007D0378">
            <w:pPr>
              <w:spacing w:before="60"/>
              <w:rPr>
                <w:sz w:val="20"/>
                <w:szCs w:val="20"/>
              </w:rPr>
            </w:pPr>
            <w:r>
              <w:rPr>
                <w:sz w:val="20"/>
                <w:szCs w:val="20"/>
              </w:rPr>
              <w:t xml:space="preserve">Phone: </w:t>
            </w:r>
          </w:p>
          <w:p w14:paraId="6E52F61B" w14:textId="2F5380BA" w:rsidR="007D0378" w:rsidRDefault="007D0378" w:rsidP="007D0378">
            <w:pPr>
              <w:spacing w:before="60" w:after="0"/>
              <w:rPr>
                <w:sz w:val="20"/>
                <w:szCs w:val="20"/>
              </w:rPr>
            </w:pPr>
            <w:r>
              <w:rPr>
                <w:sz w:val="20"/>
                <w:szCs w:val="20"/>
              </w:rPr>
              <w:t xml:space="preserve">Email: </w:t>
            </w:r>
          </w:p>
        </w:tc>
      </w:tr>
      <w:tr w:rsidR="007D0378" w14:paraId="698FC158" w14:textId="77777777" w:rsidTr="007D0378">
        <w:trPr>
          <w:trHeight w:val="223"/>
        </w:trPr>
        <w:tc>
          <w:tcPr>
            <w:tcW w:w="22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97148B" w14:textId="77777777" w:rsidR="007D0378" w:rsidRDefault="007D0378">
            <w:pPr>
              <w:rPr>
                <w:b/>
                <w:bCs/>
                <w:sz w:val="20"/>
                <w:szCs w:val="20"/>
              </w:rPr>
            </w:pPr>
            <w:r>
              <w:rPr>
                <w:b/>
                <w:bCs/>
                <w:sz w:val="20"/>
                <w:szCs w:val="20"/>
              </w:rPr>
              <w:lastRenderedPageBreak/>
              <w:t xml:space="preserve">Food Services </w:t>
            </w: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C07C4" w14:textId="77777777" w:rsidR="007D0378" w:rsidRDefault="007D0378">
            <w:pPr>
              <w:rPr>
                <w:sz w:val="20"/>
                <w:szCs w:val="20"/>
              </w:rPr>
            </w:pPr>
            <w:r>
              <w:rPr>
                <w:sz w:val="20"/>
                <w:szCs w:val="20"/>
              </w:rPr>
              <w:t>Catering Services</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C2B9EC" w14:textId="317E1CF0" w:rsidR="007D0378" w:rsidRDefault="007D0378">
            <w:pPr>
              <w:spacing w:before="60"/>
              <w:rPr>
                <w:sz w:val="20"/>
                <w:szCs w:val="20"/>
              </w:rPr>
            </w:pPr>
            <w:r>
              <w:rPr>
                <w:sz w:val="20"/>
                <w:szCs w:val="20"/>
              </w:rPr>
              <w:t xml:space="preserve">Phone: </w:t>
            </w:r>
          </w:p>
          <w:p w14:paraId="55639D20" w14:textId="4E28F3F6" w:rsidR="007D0378" w:rsidRDefault="007D0378" w:rsidP="007D0378">
            <w:pPr>
              <w:spacing w:after="0"/>
              <w:rPr>
                <w:sz w:val="20"/>
                <w:szCs w:val="20"/>
              </w:rPr>
            </w:pPr>
            <w:r>
              <w:rPr>
                <w:sz w:val="20"/>
                <w:szCs w:val="20"/>
              </w:rPr>
              <w:t xml:space="preserve">Email: </w:t>
            </w:r>
          </w:p>
        </w:tc>
      </w:tr>
      <w:tr w:rsidR="007D0378" w14:paraId="2C0BB999" w14:textId="77777777" w:rsidTr="007D0378">
        <w:trPr>
          <w:trHeight w:val="223"/>
        </w:trPr>
        <w:tc>
          <w:tcPr>
            <w:tcW w:w="0" w:type="auto"/>
            <w:vMerge/>
            <w:tcBorders>
              <w:top w:val="nil"/>
              <w:left w:val="single" w:sz="8" w:space="0" w:color="auto"/>
              <w:bottom w:val="single" w:sz="8" w:space="0" w:color="auto"/>
              <w:right w:val="single" w:sz="8" w:space="0" w:color="auto"/>
            </w:tcBorders>
            <w:vAlign w:val="center"/>
            <w:hideMark/>
          </w:tcPr>
          <w:p w14:paraId="4AF93C50" w14:textId="77777777" w:rsidR="007D0378" w:rsidRDefault="007D0378">
            <w:pPr>
              <w:rPr>
                <w:rFonts w:ascii="Calibri" w:hAnsi="Calibri" w:cs="Calibri"/>
                <w:b/>
                <w:bCs/>
                <w:sz w:val="20"/>
                <w:szCs w:val="20"/>
              </w:rPr>
            </w:pP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8B9FC1" w14:textId="77777777" w:rsidR="007D0378" w:rsidRDefault="007D0378">
            <w:pPr>
              <w:rPr>
                <w:sz w:val="20"/>
                <w:szCs w:val="20"/>
              </w:rPr>
            </w:pPr>
            <w:r>
              <w:rPr>
                <w:sz w:val="20"/>
                <w:szCs w:val="20"/>
              </w:rPr>
              <w:t xml:space="preserve">Catering Manager </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7C8F06" w14:textId="1423F6DE" w:rsidR="007D0378" w:rsidRDefault="007D0378">
            <w:pPr>
              <w:spacing w:before="60"/>
              <w:rPr>
                <w:sz w:val="20"/>
                <w:szCs w:val="20"/>
              </w:rPr>
            </w:pPr>
            <w:r>
              <w:rPr>
                <w:sz w:val="20"/>
                <w:szCs w:val="20"/>
              </w:rPr>
              <w:t xml:space="preserve">Phone: </w:t>
            </w:r>
          </w:p>
          <w:p w14:paraId="56879FD6" w14:textId="42C2559A" w:rsidR="007D0378" w:rsidRDefault="007D0378" w:rsidP="007D0378">
            <w:pPr>
              <w:spacing w:before="60" w:after="0"/>
              <w:rPr>
                <w:sz w:val="20"/>
                <w:szCs w:val="20"/>
              </w:rPr>
            </w:pPr>
            <w:r>
              <w:rPr>
                <w:sz w:val="20"/>
                <w:szCs w:val="20"/>
              </w:rPr>
              <w:t xml:space="preserve">Email: </w:t>
            </w:r>
          </w:p>
        </w:tc>
      </w:tr>
      <w:tr w:rsidR="007D0378" w14:paraId="49606C31" w14:textId="77777777" w:rsidTr="007D0378">
        <w:trPr>
          <w:trHeight w:val="223"/>
        </w:trPr>
        <w:tc>
          <w:tcPr>
            <w:tcW w:w="22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DBE8CA" w14:textId="77777777" w:rsidR="007D0378" w:rsidRDefault="007D0378">
            <w:pPr>
              <w:rPr>
                <w:sz w:val="20"/>
                <w:szCs w:val="20"/>
              </w:rPr>
            </w:pPr>
            <w:r>
              <w:rPr>
                <w:b/>
                <w:bCs/>
                <w:sz w:val="20"/>
                <w:szCs w:val="20"/>
              </w:rPr>
              <w:t>Information Systems (IS)</w:t>
            </w: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E6ECB" w14:textId="77777777" w:rsidR="007D0378" w:rsidRDefault="007D0378">
            <w:pPr>
              <w:rPr>
                <w:sz w:val="20"/>
                <w:szCs w:val="20"/>
              </w:rPr>
            </w:pPr>
            <w:r>
              <w:rPr>
                <w:sz w:val="20"/>
                <w:szCs w:val="20"/>
              </w:rPr>
              <w:t>Primary:  Brian Chase</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6D1A52" w14:textId="345ABC34" w:rsidR="007D0378" w:rsidRDefault="007D0378">
            <w:pPr>
              <w:spacing w:before="60"/>
              <w:rPr>
                <w:sz w:val="20"/>
                <w:szCs w:val="20"/>
              </w:rPr>
            </w:pPr>
            <w:r>
              <w:rPr>
                <w:sz w:val="20"/>
                <w:szCs w:val="20"/>
              </w:rPr>
              <w:t xml:space="preserve">Phone: </w:t>
            </w:r>
          </w:p>
          <w:p w14:paraId="2C977496" w14:textId="17F2E6C4" w:rsidR="007D0378" w:rsidRDefault="007D0378" w:rsidP="007D0378">
            <w:pPr>
              <w:spacing w:before="60" w:after="0"/>
              <w:rPr>
                <w:sz w:val="20"/>
                <w:szCs w:val="20"/>
              </w:rPr>
            </w:pPr>
            <w:r>
              <w:rPr>
                <w:sz w:val="20"/>
                <w:szCs w:val="20"/>
              </w:rPr>
              <w:t xml:space="preserve">Email: </w:t>
            </w:r>
          </w:p>
        </w:tc>
      </w:tr>
      <w:tr w:rsidR="007D0378" w14:paraId="321970DB" w14:textId="77777777" w:rsidTr="007D0378">
        <w:trPr>
          <w:trHeight w:val="223"/>
        </w:trPr>
        <w:tc>
          <w:tcPr>
            <w:tcW w:w="0" w:type="auto"/>
            <w:vMerge/>
            <w:tcBorders>
              <w:top w:val="nil"/>
              <w:left w:val="single" w:sz="8" w:space="0" w:color="auto"/>
              <w:bottom w:val="single" w:sz="8" w:space="0" w:color="auto"/>
              <w:right w:val="single" w:sz="8" w:space="0" w:color="auto"/>
            </w:tcBorders>
            <w:vAlign w:val="center"/>
            <w:hideMark/>
          </w:tcPr>
          <w:p w14:paraId="13237B81" w14:textId="77777777" w:rsidR="007D0378" w:rsidRDefault="007D0378">
            <w:pPr>
              <w:rPr>
                <w:rFonts w:ascii="Calibri" w:hAnsi="Calibri" w:cs="Calibri"/>
                <w:sz w:val="20"/>
                <w:szCs w:val="20"/>
              </w:rPr>
            </w:pP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45C653" w14:textId="77777777" w:rsidR="007D0378" w:rsidRDefault="007D0378">
            <w:pPr>
              <w:rPr>
                <w:sz w:val="20"/>
                <w:szCs w:val="20"/>
              </w:rPr>
            </w:pPr>
            <w:r>
              <w:rPr>
                <w:sz w:val="20"/>
                <w:szCs w:val="20"/>
              </w:rPr>
              <w:t>Secondary: CHE IT</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D63C6A" w14:textId="5C8BB8CE" w:rsidR="007D0378" w:rsidRDefault="007D0378">
            <w:pPr>
              <w:spacing w:before="60"/>
              <w:rPr>
                <w:sz w:val="20"/>
                <w:szCs w:val="20"/>
              </w:rPr>
            </w:pPr>
            <w:r>
              <w:rPr>
                <w:sz w:val="20"/>
                <w:szCs w:val="20"/>
              </w:rPr>
              <w:t xml:space="preserve">Phone: </w:t>
            </w:r>
          </w:p>
          <w:p w14:paraId="53D87550" w14:textId="773D9B3D" w:rsidR="007D0378" w:rsidRDefault="007D0378" w:rsidP="007D0378">
            <w:pPr>
              <w:spacing w:before="60" w:after="0"/>
              <w:rPr>
                <w:sz w:val="20"/>
                <w:szCs w:val="20"/>
              </w:rPr>
            </w:pPr>
            <w:r>
              <w:rPr>
                <w:sz w:val="20"/>
                <w:szCs w:val="20"/>
              </w:rPr>
              <w:t>Email:</w:t>
            </w:r>
            <w:r>
              <w:t xml:space="preserve"> </w:t>
            </w:r>
          </w:p>
        </w:tc>
      </w:tr>
      <w:tr w:rsidR="007D0378" w14:paraId="70FB293C" w14:textId="77777777" w:rsidTr="007D0378">
        <w:trPr>
          <w:trHeight w:val="223"/>
        </w:trPr>
        <w:tc>
          <w:tcPr>
            <w:tcW w:w="22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B3F87" w14:textId="77777777" w:rsidR="007D0378" w:rsidRDefault="007D0378">
            <w:pPr>
              <w:rPr>
                <w:b/>
                <w:bCs/>
                <w:sz w:val="20"/>
                <w:szCs w:val="20"/>
              </w:rPr>
            </w:pPr>
            <w:r>
              <w:rPr>
                <w:b/>
                <w:bCs/>
                <w:sz w:val="20"/>
                <w:szCs w:val="20"/>
              </w:rPr>
              <w:t xml:space="preserve">Interpreter Services </w:t>
            </w: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90D9D5" w14:textId="77777777" w:rsidR="007D0378" w:rsidRDefault="007D0378">
            <w:pPr>
              <w:rPr>
                <w:sz w:val="20"/>
                <w:szCs w:val="20"/>
              </w:rPr>
            </w:pPr>
            <w:r>
              <w:rPr>
                <w:sz w:val="20"/>
                <w:szCs w:val="20"/>
              </w:rPr>
              <w:t xml:space="preserve">Spanish (24/7) </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1BEA2" w14:textId="092D1A5E" w:rsidR="007D0378" w:rsidRDefault="007D0378" w:rsidP="008F5B1A">
            <w:pPr>
              <w:spacing w:before="60" w:after="0"/>
              <w:rPr>
                <w:sz w:val="20"/>
                <w:szCs w:val="20"/>
              </w:rPr>
            </w:pPr>
            <w:r>
              <w:rPr>
                <w:sz w:val="20"/>
                <w:szCs w:val="20"/>
              </w:rPr>
              <w:t>Phone: TBD</w:t>
            </w:r>
          </w:p>
        </w:tc>
      </w:tr>
      <w:tr w:rsidR="007D0378" w14:paraId="11EF96B2" w14:textId="77777777" w:rsidTr="007D0378">
        <w:trPr>
          <w:trHeight w:val="223"/>
        </w:trPr>
        <w:tc>
          <w:tcPr>
            <w:tcW w:w="0" w:type="auto"/>
            <w:vMerge/>
            <w:tcBorders>
              <w:top w:val="nil"/>
              <w:left w:val="single" w:sz="8" w:space="0" w:color="auto"/>
              <w:bottom w:val="single" w:sz="8" w:space="0" w:color="auto"/>
              <w:right w:val="single" w:sz="8" w:space="0" w:color="auto"/>
            </w:tcBorders>
            <w:vAlign w:val="center"/>
            <w:hideMark/>
          </w:tcPr>
          <w:p w14:paraId="6E69E193" w14:textId="77777777" w:rsidR="007D0378" w:rsidRDefault="007D0378">
            <w:pPr>
              <w:rPr>
                <w:rFonts w:ascii="Calibri" w:hAnsi="Calibri" w:cs="Calibri"/>
                <w:b/>
                <w:bCs/>
                <w:sz w:val="20"/>
                <w:szCs w:val="20"/>
              </w:rPr>
            </w:pP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FAB20" w14:textId="77777777" w:rsidR="007D0378" w:rsidRDefault="007D0378">
            <w:pPr>
              <w:rPr>
                <w:sz w:val="20"/>
                <w:szCs w:val="20"/>
              </w:rPr>
            </w:pPr>
            <w:r>
              <w:rPr>
                <w:sz w:val="20"/>
                <w:szCs w:val="20"/>
              </w:rPr>
              <w:t>American Sign Language (24/7)</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4EC06" w14:textId="57287A14" w:rsidR="007D0378" w:rsidRDefault="007D0378" w:rsidP="008F5B1A">
            <w:pPr>
              <w:spacing w:before="60" w:after="0"/>
              <w:rPr>
                <w:sz w:val="20"/>
                <w:szCs w:val="20"/>
              </w:rPr>
            </w:pPr>
            <w:r>
              <w:rPr>
                <w:sz w:val="20"/>
                <w:szCs w:val="20"/>
              </w:rPr>
              <w:t>Phone: TBD</w:t>
            </w:r>
          </w:p>
        </w:tc>
      </w:tr>
      <w:tr w:rsidR="007D0378" w14:paraId="528A1124" w14:textId="77777777" w:rsidTr="007D0378">
        <w:trPr>
          <w:trHeight w:val="223"/>
        </w:trPr>
        <w:tc>
          <w:tcPr>
            <w:tcW w:w="0" w:type="auto"/>
            <w:vMerge/>
            <w:tcBorders>
              <w:top w:val="nil"/>
              <w:left w:val="single" w:sz="8" w:space="0" w:color="auto"/>
              <w:bottom w:val="single" w:sz="8" w:space="0" w:color="auto"/>
              <w:right w:val="single" w:sz="8" w:space="0" w:color="auto"/>
            </w:tcBorders>
            <w:vAlign w:val="center"/>
            <w:hideMark/>
          </w:tcPr>
          <w:p w14:paraId="2F74EF73" w14:textId="77777777" w:rsidR="007D0378" w:rsidRDefault="007D0378">
            <w:pPr>
              <w:rPr>
                <w:rFonts w:ascii="Calibri" w:hAnsi="Calibri" w:cs="Calibri"/>
                <w:b/>
                <w:bCs/>
                <w:sz w:val="20"/>
                <w:szCs w:val="20"/>
              </w:rPr>
            </w:pP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12DEE0" w14:textId="77777777" w:rsidR="007D0378" w:rsidRDefault="007D0378">
            <w:pPr>
              <w:rPr>
                <w:sz w:val="20"/>
                <w:szCs w:val="20"/>
                <w:highlight w:val="yellow"/>
              </w:rPr>
            </w:pPr>
            <w:r>
              <w:rPr>
                <w:sz w:val="20"/>
                <w:szCs w:val="20"/>
              </w:rPr>
              <w:t xml:space="preserve">All languages (main campus only) (24/7) </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D17E2" w14:textId="1FCBA907" w:rsidR="007D0378" w:rsidRDefault="007D0378" w:rsidP="008F5B1A">
            <w:pPr>
              <w:spacing w:before="60" w:after="0"/>
              <w:rPr>
                <w:sz w:val="20"/>
                <w:szCs w:val="20"/>
              </w:rPr>
            </w:pPr>
            <w:r>
              <w:rPr>
                <w:sz w:val="20"/>
                <w:szCs w:val="20"/>
              </w:rPr>
              <w:t>Phone: TBD</w:t>
            </w:r>
          </w:p>
        </w:tc>
      </w:tr>
      <w:tr w:rsidR="007D0378" w14:paraId="7450346F" w14:textId="77777777" w:rsidTr="007D0378">
        <w:trPr>
          <w:trHeight w:val="223"/>
        </w:trPr>
        <w:tc>
          <w:tcPr>
            <w:tcW w:w="2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C07C54" w14:textId="77777777" w:rsidR="007D0378" w:rsidRDefault="007D0378">
            <w:pPr>
              <w:rPr>
                <w:b/>
                <w:bCs/>
                <w:sz w:val="20"/>
                <w:szCs w:val="20"/>
              </w:rPr>
            </w:pPr>
            <w:r>
              <w:rPr>
                <w:b/>
                <w:bCs/>
                <w:sz w:val="20"/>
                <w:szCs w:val="20"/>
              </w:rPr>
              <w:t xml:space="preserve">Materials Management </w:t>
            </w:r>
            <w:r>
              <w:rPr>
                <w:sz w:val="20"/>
                <w:szCs w:val="20"/>
              </w:rPr>
              <w:t>(Supplies)</w:t>
            </w: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E6BB9" w14:textId="77777777" w:rsidR="007D0378" w:rsidRDefault="007D0378">
            <w:pPr>
              <w:rPr>
                <w:sz w:val="20"/>
                <w:szCs w:val="20"/>
              </w:rPr>
            </w:pPr>
            <w:r>
              <w:rPr>
                <w:sz w:val="20"/>
                <w:szCs w:val="20"/>
              </w:rPr>
              <w:t xml:space="preserve">Central Supply </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75D70" w14:textId="11795C4A" w:rsidR="007D0378" w:rsidRDefault="007D0378">
            <w:pPr>
              <w:rPr>
                <w:sz w:val="20"/>
                <w:szCs w:val="20"/>
              </w:rPr>
            </w:pPr>
            <w:r>
              <w:rPr>
                <w:sz w:val="20"/>
                <w:szCs w:val="20"/>
              </w:rPr>
              <w:t xml:space="preserve">Phone: </w:t>
            </w:r>
          </w:p>
          <w:p w14:paraId="60388B98" w14:textId="77D6305C" w:rsidR="007D0378" w:rsidRDefault="007D0378" w:rsidP="008F5B1A">
            <w:pPr>
              <w:spacing w:after="0"/>
              <w:rPr>
                <w:sz w:val="20"/>
                <w:szCs w:val="20"/>
              </w:rPr>
            </w:pPr>
            <w:r>
              <w:rPr>
                <w:sz w:val="20"/>
                <w:szCs w:val="20"/>
              </w:rPr>
              <w:t>Email:  </w:t>
            </w:r>
          </w:p>
        </w:tc>
      </w:tr>
      <w:tr w:rsidR="007D0378" w14:paraId="6F865DD9" w14:textId="77777777" w:rsidTr="007D0378">
        <w:trPr>
          <w:trHeight w:val="710"/>
        </w:trPr>
        <w:tc>
          <w:tcPr>
            <w:tcW w:w="2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F88DF2" w14:textId="77777777" w:rsidR="007D0378" w:rsidRDefault="007D0378">
            <w:pPr>
              <w:rPr>
                <w:b/>
                <w:bCs/>
                <w:sz w:val="20"/>
                <w:szCs w:val="20"/>
              </w:rPr>
            </w:pPr>
            <w:r>
              <w:rPr>
                <w:b/>
                <w:bCs/>
                <w:sz w:val="20"/>
                <w:szCs w:val="20"/>
              </w:rPr>
              <w:t>Occupational Health</w:t>
            </w: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6A4E10" w14:textId="77777777" w:rsidR="007D0378" w:rsidRDefault="007D0378">
            <w:pPr>
              <w:rPr>
                <w:sz w:val="20"/>
                <w:szCs w:val="20"/>
              </w:rPr>
            </w:pPr>
            <w:r>
              <w:rPr>
                <w:sz w:val="20"/>
                <w:szCs w:val="20"/>
              </w:rPr>
              <w:t xml:space="preserve">OHS Employee </w:t>
            </w:r>
          </w:p>
        </w:tc>
        <w:tc>
          <w:tcPr>
            <w:tcW w:w="3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418AC9" w14:textId="77777777" w:rsidR="007D0378" w:rsidRDefault="007D0378">
            <w:pPr>
              <w:rPr>
                <w:sz w:val="20"/>
                <w:szCs w:val="20"/>
              </w:rPr>
            </w:pPr>
            <w:r>
              <w:rPr>
                <w:sz w:val="20"/>
                <w:szCs w:val="20"/>
              </w:rPr>
              <w:t>Phone:</w:t>
            </w:r>
          </w:p>
          <w:p w14:paraId="2B762C18" w14:textId="77777777" w:rsidR="007D0378" w:rsidRDefault="007D0378" w:rsidP="008F5B1A">
            <w:pPr>
              <w:spacing w:after="0"/>
              <w:rPr>
                <w:sz w:val="20"/>
                <w:szCs w:val="20"/>
              </w:rPr>
            </w:pPr>
            <w:r>
              <w:rPr>
                <w:sz w:val="20"/>
                <w:szCs w:val="20"/>
              </w:rPr>
              <w:t>Email:</w:t>
            </w:r>
          </w:p>
        </w:tc>
      </w:tr>
    </w:tbl>
    <w:p w14:paraId="146E1AF9" w14:textId="69E5781C" w:rsidR="00BE21DF" w:rsidRDefault="00BE21DF" w:rsidP="007D0378">
      <w:pPr>
        <w:rPr>
          <w:rFonts w:eastAsia="Times New Roman" w:cstheme="minorHAnsi"/>
          <w:color w:val="4472C4" w:themeColor="accent1"/>
          <w:sz w:val="28"/>
          <w:szCs w:val="28"/>
          <w:u w:val="single"/>
        </w:rPr>
        <w:sectPr w:rsidR="00BE21DF" w:rsidSect="00FD652E">
          <w:type w:val="continuous"/>
          <w:pgSz w:w="12240" w:h="15840"/>
          <w:pgMar w:top="1440" w:right="1440" w:bottom="1440" w:left="1440" w:header="720" w:footer="720" w:gutter="0"/>
          <w:cols w:space="720"/>
          <w:docGrid w:linePitch="360"/>
        </w:sectPr>
      </w:pPr>
    </w:p>
    <w:p w14:paraId="1BFE0368" w14:textId="1F94397C" w:rsidR="00BE21DF" w:rsidRPr="00D772A1" w:rsidRDefault="00BE21DF" w:rsidP="00D772A1">
      <w:pPr>
        <w:pStyle w:val="Heading1"/>
        <w:tabs>
          <w:tab w:val="left" w:pos="7549"/>
        </w:tabs>
        <w:kinsoku w:val="0"/>
        <w:overflowPunct w:val="0"/>
        <w:spacing w:before="94"/>
      </w:pPr>
      <w:bookmarkStart w:id="34" w:name="_Toc59188376"/>
      <w:r w:rsidRPr="00D772A1">
        <w:lastRenderedPageBreak/>
        <w:t>Appendix I: Checklist</w:t>
      </w:r>
      <w:bookmarkEnd w:id="34"/>
    </w:p>
    <w:p w14:paraId="096EC84B" w14:textId="05E90218" w:rsidR="00BE21DF" w:rsidRDefault="00BE21DF" w:rsidP="00566D6D">
      <w:pPr>
        <w:pStyle w:val="Heading2"/>
      </w:pPr>
      <w:bookmarkStart w:id="35" w:name="_Toc59188377"/>
      <w:r>
        <w:t>Expected Vaccine Clinic</w:t>
      </w:r>
      <w:r w:rsidRPr="00566D6D">
        <w:t xml:space="preserve"> </w:t>
      </w:r>
      <w:r>
        <w:t>Date:</w:t>
      </w:r>
      <w:bookmarkEnd w:id="35"/>
      <w:r w:rsidRPr="00566D6D">
        <w:t xml:space="preserve">  </w:t>
      </w:r>
      <w:r w:rsidRPr="00566D6D">
        <w:tab/>
      </w:r>
    </w:p>
    <w:p w14:paraId="7A06A708" w14:textId="77777777" w:rsidR="00BE21DF" w:rsidRDefault="00BE21DF" w:rsidP="00BE21DF">
      <w:pPr>
        <w:pStyle w:val="BodyText"/>
        <w:tabs>
          <w:tab w:val="left" w:pos="13092"/>
          <w:tab w:val="left" w:pos="13324"/>
        </w:tabs>
        <w:kinsoku w:val="0"/>
        <w:overflowPunct w:val="0"/>
        <w:spacing w:before="181" w:line="410" w:lineRule="auto"/>
        <w:ind w:left="740" w:right="673"/>
        <w:jc w:val="both"/>
        <w:rPr>
          <w:b/>
          <w:bCs/>
        </w:rPr>
      </w:pPr>
      <w:r>
        <w:rPr>
          <w:b/>
          <w:bCs/>
        </w:rPr>
        <w:t>Clinic to be run by:  □  CVS      □   Walgreens        □</w:t>
      </w:r>
      <w:r>
        <w:rPr>
          <w:b/>
          <w:bCs/>
          <w:spacing w:val="-16"/>
        </w:rPr>
        <w:t xml:space="preserve"> </w:t>
      </w:r>
      <w:r>
        <w:rPr>
          <w:b/>
          <w:bCs/>
        </w:rPr>
        <w:t>LTC Pharmacy:</w:t>
      </w:r>
      <w:r>
        <w:rPr>
          <w:b/>
          <w:bCs/>
          <w:u w:val="single"/>
        </w:rPr>
        <w:t xml:space="preserve"> </w:t>
      </w:r>
      <w:r>
        <w:rPr>
          <w:b/>
          <w:bCs/>
          <w:u w:val="single"/>
        </w:rPr>
        <w:tab/>
      </w:r>
      <w:r>
        <w:rPr>
          <w:b/>
          <w:bCs/>
        </w:rPr>
        <w:t xml:space="preserve"> Primary Facility Coordinator:</w:t>
      </w:r>
      <w:r>
        <w:rPr>
          <w:b/>
          <w:bCs/>
          <w:spacing w:val="-11"/>
        </w:rPr>
        <w:t xml:space="preserve"> </w:t>
      </w:r>
      <w:r>
        <w:rPr>
          <w:b/>
          <w:bCs/>
        </w:rPr>
        <w:t xml:space="preserve">Name:  </w:t>
      </w:r>
      <w:r>
        <w:rPr>
          <w:b/>
          <w:bCs/>
          <w:spacing w:val="11"/>
        </w:rPr>
        <w:t xml:space="preserve"> </w:t>
      </w:r>
      <w:r>
        <w:rPr>
          <w:b/>
          <w:bCs/>
          <w:u w:val="single"/>
        </w:rPr>
        <w:t xml:space="preserve"> </w:t>
      </w:r>
      <w:r>
        <w:rPr>
          <w:b/>
          <w:bCs/>
          <w:u w:val="single"/>
        </w:rPr>
        <w:tab/>
      </w:r>
      <w:r>
        <w:rPr>
          <w:b/>
          <w:bCs/>
          <w:u w:val="single"/>
        </w:rPr>
        <w:tab/>
      </w:r>
    </w:p>
    <w:p w14:paraId="6C42CA2D" w14:textId="2B39BFE6" w:rsidR="00BE21DF" w:rsidRDefault="00566D6D" w:rsidP="00BE21DF">
      <w:pPr>
        <w:pStyle w:val="Heading1"/>
        <w:tabs>
          <w:tab w:val="left" w:pos="13324"/>
          <w:tab w:val="left" w:pos="13384"/>
        </w:tabs>
        <w:kinsoku w:val="0"/>
        <w:overflowPunct w:val="0"/>
        <w:spacing w:before="2" w:line="410" w:lineRule="auto"/>
        <w:ind w:left="3891" w:right="613"/>
      </w:pPr>
      <w:bookmarkStart w:id="36" w:name="_Toc58968692"/>
      <w:bookmarkStart w:id="37" w:name="_Toc59188378"/>
      <w:r w:rsidRPr="00566D6D">
        <w:rPr>
          <w:rFonts w:ascii="Arial" w:eastAsiaTheme="minorEastAsia" w:hAnsi="Arial" w:cs="Arial"/>
          <w:b/>
          <w:bCs/>
          <w:color w:val="auto"/>
          <w:sz w:val="22"/>
          <w:szCs w:val="22"/>
        </w:rPr>
        <w:t>Tel:</w:t>
      </w:r>
      <w:r>
        <w:rPr>
          <w:rFonts w:ascii="Arial" w:eastAsiaTheme="minorEastAsia" w:hAnsi="Arial" w:cs="Arial"/>
          <w:b/>
          <w:bCs/>
          <w:color w:val="auto"/>
          <w:sz w:val="22"/>
          <w:szCs w:val="22"/>
        </w:rPr>
        <w:t>__________________________________________________________________________</w:t>
      </w:r>
      <w:r w:rsidRPr="00566D6D">
        <w:rPr>
          <w:rFonts w:ascii="Arial" w:eastAsiaTheme="minorEastAsia" w:hAnsi="Arial" w:cs="Arial"/>
          <w:b/>
          <w:bCs/>
          <w:color w:val="auto"/>
          <w:sz w:val="22"/>
          <w:szCs w:val="22"/>
        </w:rPr>
        <w:tab/>
      </w:r>
      <w:r w:rsidRPr="00566D6D">
        <w:rPr>
          <w:rFonts w:ascii="Arial" w:eastAsiaTheme="minorEastAsia" w:hAnsi="Arial" w:cs="Arial"/>
          <w:b/>
          <w:bCs/>
          <w:color w:val="auto"/>
          <w:sz w:val="22"/>
          <w:szCs w:val="22"/>
        </w:rPr>
        <w:tab/>
        <w:t xml:space="preserve"> Email:</w:t>
      </w:r>
      <w:r>
        <w:rPr>
          <w:rFonts w:ascii="Arial" w:eastAsiaTheme="minorEastAsia" w:hAnsi="Arial" w:cs="Arial"/>
          <w:b/>
          <w:bCs/>
          <w:color w:val="auto"/>
          <w:sz w:val="22"/>
          <w:szCs w:val="22"/>
        </w:rPr>
        <w:t xml:space="preserve"> ______________________________________________________________________</w:t>
      </w:r>
      <w:bookmarkEnd w:id="36"/>
      <w:bookmarkEnd w:id="37"/>
      <w:r w:rsidRPr="00566D6D">
        <w:rPr>
          <w:rFonts w:ascii="Arial" w:eastAsiaTheme="minorEastAsia" w:hAnsi="Arial" w:cs="Arial"/>
          <w:b/>
          <w:bCs/>
          <w:color w:val="auto"/>
          <w:sz w:val="22"/>
          <w:szCs w:val="22"/>
        </w:rPr>
        <w:t xml:space="preserve"> </w:t>
      </w:r>
      <w:r w:rsidRPr="00566D6D">
        <w:rPr>
          <w:rFonts w:ascii="Arial" w:eastAsiaTheme="minorEastAsia" w:hAnsi="Arial" w:cs="Arial"/>
          <w:b/>
          <w:bCs/>
          <w:color w:val="auto"/>
          <w:sz w:val="22"/>
          <w:szCs w:val="22"/>
        </w:rPr>
        <w:tab/>
      </w:r>
      <w:r w:rsidRPr="00566D6D">
        <w:rPr>
          <w:rFonts w:ascii="Arial" w:eastAsiaTheme="minorEastAsia" w:hAnsi="Arial" w:cs="Arial"/>
          <w:b/>
          <w:bCs/>
          <w:color w:val="auto"/>
          <w:sz w:val="22"/>
          <w:szCs w:val="22"/>
        </w:rPr>
        <w:tab/>
      </w:r>
      <w:r w:rsidR="00BE21DF" w:rsidRPr="00566D6D">
        <w:rPr>
          <w:rFonts w:ascii="Arial" w:eastAsiaTheme="minorEastAsia" w:hAnsi="Arial" w:cs="Arial"/>
          <w:b/>
          <w:bCs/>
          <w:color w:val="auto"/>
          <w:sz w:val="22"/>
          <w:szCs w:val="22"/>
        </w:rPr>
        <w:tab/>
      </w:r>
    </w:p>
    <w:p w14:paraId="59530C51" w14:textId="77777777" w:rsidR="00BE21DF" w:rsidRDefault="00BE21DF" w:rsidP="00BE21DF">
      <w:pPr>
        <w:pStyle w:val="BodyText"/>
        <w:tabs>
          <w:tab w:val="left" w:pos="13324"/>
          <w:tab w:val="left" w:pos="13384"/>
        </w:tabs>
        <w:kinsoku w:val="0"/>
        <w:overflowPunct w:val="0"/>
        <w:spacing w:before="1" w:line="410" w:lineRule="auto"/>
        <w:ind w:left="3891" w:right="613" w:hanging="3152"/>
        <w:jc w:val="both"/>
        <w:rPr>
          <w:b/>
          <w:bCs/>
        </w:rPr>
      </w:pPr>
      <w:r>
        <w:rPr>
          <w:b/>
          <w:bCs/>
        </w:rPr>
        <w:t>Point of Contact at</w:t>
      </w:r>
      <w:r>
        <w:rPr>
          <w:b/>
          <w:bCs/>
          <w:spacing w:val="-7"/>
        </w:rPr>
        <w:t xml:space="preserve"> </w:t>
      </w:r>
      <w:r>
        <w:rPr>
          <w:b/>
          <w:bCs/>
        </w:rPr>
        <w:t>Pharmacy:</w:t>
      </w:r>
      <w:r>
        <w:rPr>
          <w:b/>
          <w:bCs/>
          <w:spacing w:val="-3"/>
        </w:rPr>
        <w:t xml:space="preserve"> </w:t>
      </w:r>
      <w:r>
        <w:rPr>
          <w:b/>
          <w:bCs/>
        </w:rPr>
        <w:t>Name:</w:t>
      </w:r>
      <w:r>
        <w:rPr>
          <w:b/>
          <w:bCs/>
          <w:spacing w:val="24"/>
        </w:rPr>
        <w:t xml:space="preserve"> </w:t>
      </w:r>
      <w:r>
        <w:rPr>
          <w:b/>
          <w:bCs/>
          <w:u w:val="single"/>
        </w:rPr>
        <w:t xml:space="preserve"> </w:t>
      </w:r>
      <w:r>
        <w:rPr>
          <w:b/>
          <w:bCs/>
          <w:u w:val="single"/>
        </w:rPr>
        <w:tab/>
      </w:r>
      <w:r>
        <w:rPr>
          <w:b/>
          <w:bCs/>
        </w:rPr>
        <w:t xml:space="preserve"> Tel:</w:t>
      </w:r>
      <w:r>
        <w:rPr>
          <w:b/>
          <w:bCs/>
          <w:u w:val="single"/>
        </w:rPr>
        <w:tab/>
      </w:r>
      <w:r>
        <w:rPr>
          <w:b/>
          <w:bCs/>
          <w:u w:val="single"/>
        </w:rPr>
        <w:tab/>
      </w:r>
      <w:r>
        <w:rPr>
          <w:b/>
          <w:bCs/>
        </w:rPr>
        <w:t xml:space="preserve"> Email:  </w:t>
      </w:r>
      <w:r>
        <w:rPr>
          <w:b/>
          <w:bCs/>
          <w:spacing w:val="27"/>
        </w:rPr>
        <w:t xml:space="preserve"> </w:t>
      </w:r>
      <w:r>
        <w:rPr>
          <w:b/>
          <w:bCs/>
          <w:u w:val="single"/>
        </w:rPr>
        <w:t xml:space="preserve"> </w:t>
      </w:r>
      <w:r>
        <w:rPr>
          <w:b/>
          <w:bCs/>
          <w:u w:val="single"/>
        </w:rPr>
        <w:tab/>
      </w:r>
      <w:r>
        <w:rPr>
          <w:b/>
          <w:bCs/>
          <w:u w:val="single"/>
        </w:rPr>
        <w:tab/>
      </w:r>
    </w:p>
    <w:p w14:paraId="620C75E3" w14:textId="77777777" w:rsidR="00BE21DF" w:rsidRDefault="00BE21DF" w:rsidP="00566D6D">
      <w:pPr>
        <w:pStyle w:val="Heading2"/>
      </w:pPr>
      <w:bookmarkStart w:id="38" w:name="_Toc59188379"/>
      <w:r>
        <w:t>Instructions:</w:t>
      </w:r>
      <w:bookmarkEnd w:id="38"/>
    </w:p>
    <w:p w14:paraId="131365FA" w14:textId="77777777" w:rsidR="00BE21DF" w:rsidRDefault="00BE21DF" w:rsidP="00CB1953">
      <w:pPr>
        <w:pStyle w:val="ListParagraph"/>
        <w:widowControl w:val="0"/>
        <w:numPr>
          <w:ilvl w:val="0"/>
          <w:numId w:val="38"/>
        </w:numPr>
        <w:tabs>
          <w:tab w:val="left" w:pos="1461"/>
        </w:tabs>
        <w:kinsoku w:val="0"/>
        <w:overflowPunct w:val="0"/>
        <w:autoSpaceDE w:val="0"/>
        <w:autoSpaceDN w:val="0"/>
        <w:adjustRightInd w:val="0"/>
        <w:spacing w:before="183" w:after="0" w:line="237" w:lineRule="auto"/>
        <w:ind w:right="321"/>
        <w:contextualSpacing w:val="0"/>
      </w:pPr>
      <w:r>
        <w:t>The primary facility coordinator must work with their assigned point of contact at the pharmacy to personalize this form to their own timeline, facility logistics and specific pharmacy</w:t>
      </w:r>
      <w:r>
        <w:rPr>
          <w:spacing w:val="-5"/>
        </w:rPr>
        <w:t xml:space="preserve"> </w:t>
      </w:r>
      <w:r>
        <w:t>requirements.</w:t>
      </w:r>
    </w:p>
    <w:p w14:paraId="6A3BD97F" w14:textId="77777777" w:rsidR="00BE21DF" w:rsidRDefault="00BE21DF" w:rsidP="00BE21DF">
      <w:pPr>
        <w:pStyle w:val="BodyText"/>
        <w:kinsoku w:val="0"/>
        <w:overflowPunct w:val="0"/>
        <w:spacing w:before="3"/>
      </w:pPr>
    </w:p>
    <w:p w14:paraId="1513C763" w14:textId="77777777" w:rsidR="00BE21DF" w:rsidRDefault="00BE21DF" w:rsidP="00CB1953">
      <w:pPr>
        <w:pStyle w:val="ListParagraph"/>
        <w:widowControl w:val="0"/>
        <w:numPr>
          <w:ilvl w:val="0"/>
          <w:numId w:val="38"/>
        </w:numPr>
        <w:tabs>
          <w:tab w:val="left" w:pos="1461"/>
        </w:tabs>
        <w:kinsoku w:val="0"/>
        <w:overflowPunct w:val="0"/>
        <w:autoSpaceDE w:val="0"/>
        <w:autoSpaceDN w:val="0"/>
        <w:adjustRightInd w:val="0"/>
        <w:spacing w:after="0" w:line="237" w:lineRule="auto"/>
        <w:ind w:right="528"/>
        <w:contextualSpacing w:val="0"/>
      </w:pPr>
      <w:r>
        <w:t>The primary facility coordinator and pharmacy point of contact should agree on timelines up front. Any major changes to the timeline should be communicated to the pharmacy point of</w:t>
      </w:r>
      <w:r>
        <w:rPr>
          <w:spacing w:val="-7"/>
        </w:rPr>
        <w:t xml:space="preserve"> </w:t>
      </w:r>
      <w:r>
        <w:t>contact.</w:t>
      </w:r>
    </w:p>
    <w:p w14:paraId="32D4EA2C" w14:textId="77777777" w:rsidR="00BE21DF" w:rsidRDefault="00BE21DF" w:rsidP="00CB1953">
      <w:pPr>
        <w:pStyle w:val="ListParagraph"/>
        <w:widowControl w:val="0"/>
        <w:numPr>
          <w:ilvl w:val="0"/>
          <w:numId w:val="38"/>
        </w:numPr>
        <w:tabs>
          <w:tab w:val="left" w:pos="1461"/>
        </w:tabs>
        <w:kinsoku w:val="0"/>
        <w:overflowPunct w:val="0"/>
        <w:autoSpaceDE w:val="0"/>
        <w:autoSpaceDN w:val="0"/>
        <w:adjustRightInd w:val="0"/>
        <w:spacing w:after="0" w:line="237" w:lineRule="auto"/>
        <w:ind w:right="528"/>
        <w:contextualSpacing w:val="0"/>
        <w:sectPr w:rsidR="00BE21DF" w:rsidSect="00566D6D">
          <w:headerReference w:type="default" r:id="rId26"/>
          <w:footerReference w:type="default" r:id="rId27"/>
          <w:pgSz w:w="15840" w:h="12240" w:orient="landscape"/>
          <w:pgMar w:top="1195" w:right="1138" w:bottom="1224" w:left="706" w:header="720" w:footer="1037" w:gutter="0"/>
          <w:cols w:space="720"/>
          <w:noEndnote/>
        </w:sectPr>
      </w:pPr>
    </w:p>
    <w:p w14:paraId="520D73F3" w14:textId="77777777" w:rsidR="00BE21DF" w:rsidRDefault="00BE21DF" w:rsidP="00BE21DF">
      <w:pPr>
        <w:pStyle w:val="BodyText"/>
        <w:kinsoku w:val="0"/>
        <w:overflowPunct w:val="0"/>
        <w:rPr>
          <w:sz w:val="20"/>
          <w:szCs w:val="20"/>
        </w:rPr>
      </w:pPr>
    </w:p>
    <w:p w14:paraId="69261049" w14:textId="77777777" w:rsidR="00BE21DF" w:rsidRDefault="00BE21DF" w:rsidP="00BE21DF">
      <w:pPr>
        <w:pStyle w:val="BodyText"/>
        <w:kinsoku w:val="0"/>
        <w:overflowPunct w:val="0"/>
        <w:spacing w:before="5"/>
        <w:rPr>
          <w:sz w:val="29"/>
          <w:szCs w:val="29"/>
        </w:rPr>
      </w:pPr>
    </w:p>
    <w:tbl>
      <w:tblPr>
        <w:tblW w:w="0" w:type="auto"/>
        <w:tblInd w:w="114" w:type="dxa"/>
        <w:tblLayout w:type="fixed"/>
        <w:tblCellMar>
          <w:left w:w="0" w:type="dxa"/>
          <w:right w:w="0" w:type="dxa"/>
        </w:tblCellMar>
        <w:tblLook w:val="0000" w:firstRow="0" w:lastRow="0" w:firstColumn="0" w:lastColumn="0" w:noHBand="0" w:noVBand="0"/>
      </w:tblPr>
      <w:tblGrid>
        <w:gridCol w:w="694"/>
        <w:gridCol w:w="5339"/>
        <w:gridCol w:w="1589"/>
        <w:gridCol w:w="1652"/>
        <w:gridCol w:w="4501"/>
      </w:tblGrid>
      <w:tr w:rsidR="00BE21DF" w14:paraId="3B58E93D" w14:textId="77777777" w:rsidTr="00690F3B">
        <w:trPr>
          <w:trHeight w:val="506"/>
        </w:trPr>
        <w:tc>
          <w:tcPr>
            <w:tcW w:w="694" w:type="dxa"/>
            <w:tcBorders>
              <w:top w:val="single" w:sz="4" w:space="0" w:color="000000"/>
              <w:left w:val="single" w:sz="4" w:space="0" w:color="000000"/>
              <w:bottom w:val="single" w:sz="4" w:space="0" w:color="000000"/>
              <w:right w:val="single" w:sz="4" w:space="0" w:color="000000"/>
            </w:tcBorders>
            <w:shd w:val="clear" w:color="auto" w:fill="E1EED9"/>
          </w:tcPr>
          <w:p w14:paraId="744BA6A5" w14:textId="77777777" w:rsidR="00BE21DF" w:rsidRDefault="00BE21DF" w:rsidP="00690F3B">
            <w:pPr>
              <w:pStyle w:val="TableParagraph"/>
              <w:kinsoku w:val="0"/>
              <w:overflowPunct w:val="0"/>
              <w:rPr>
                <w:rFonts w:ascii="Times New Roman" w:hAnsi="Times New Roman" w:cs="Times New Roman"/>
                <w:sz w:val="22"/>
                <w:szCs w:val="22"/>
              </w:rPr>
            </w:pPr>
          </w:p>
        </w:tc>
        <w:tc>
          <w:tcPr>
            <w:tcW w:w="5339" w:type="dxa"/>
            <w:tcBorders>
              <w:top w:val="single" w:sz="4" w:space="0" w:color="000000"/>
              <w:left w:val="single" w:sz="4" w:space="0" w:color="000000"/>
              <w:bottom w:val="single" w:sz="4" w:space="0" w:color="000000"/>
              <w:right w:val="single" w:sz="4" w:space="0" w:color="000000"/>
            </w:tcBorders>
            <w:shd w:val="clear" w:color="auto" w:fill="E1EED9"/>
          </w:tcPr>
          <w:p w14:paraId="1544F7E3" w14:textId="77777777" w:rsidR="00BE21DF" w:rsidRDefault="00BE21DF" w:rsidP="00690F3B">
            <w:pPr>
              <w:pStyle w:val="TableParagraph"/>
              <w:kinsoku w:val="0"/>
              <w:overflowPunct w:val="0"/>
              <w:ind w:left="904"/>
              <w:rPr>
                <w:b/>
                <w:bCs/>
                <w:sz w:val="22"/>
                <w:szCs w:val="22"/>
              </w:rPr>
            </w:pPr>
            <w:r>
              <w:rPr>
                <w:b/>
                <w:bCs/>
                <w:sz w:val="22"/>
                <w:szCs w:val="22"/>
              </w:rPr>
              <w:t>Pre-Vaccine Clinic Day (&gt;10 days)</w:t>
            </w:r>
          </w:p>
        </w:tc>
        <w:tc>
          <w:tcPr>
            <w:tcW w:w="1589" w:type="dxa"/>
            <w:tcBorders>
              <w:top w:val="single" w:sz="4" w:space="0" w:color="000000"/>
              <w:left w:val="single" w:sz="4" w:space="0" w:color="000000"/>
              <w:bottom w:val="single" w:sz="4" w:space="0" w:color="000000"/>
              <w:right w:val="single" w:sz="4" w:space="0" w:color="000000"/>
            </w:tcBorders>
            <w:shd w:val="clear" w:color="auto" w:fill="E1EED9"/>
          </w:tcPr>
          <w:p w14:paraId="11E68154" w14:textId="77777777" w:rsidR="00BE21DF" w:rsidRDefault="00BE21DF" w:rsidP="00690F3B">
            <w:pPr>
              <w:pStyle w:val="TableParagraph"/>
              <w:kinsoku w:val="0"/>
              <w:overflowPunct w:val="0"/>
              <w:ind w:left="133"/>
              <w:rPr>
                <w:b/>
                <w:bCs/>
                <w:sz w:val="22"/>
                <w:szCs w:val="22"/>
              </w:rPr>
            </w:pPr>
            <w:r>
              <w:rPr>
                <w:b/>
                <w:bCs/>
                <w:sz w:val="22"/>
                <w:szCs w:val="22"/>
              </w:rPr>
              <w:t>Lead Person</w:t>
            </w:r>
          </w:p>
        </w:tc>
        <w:tc>
          <w:tcPr>
            <w:tcW w:w="1652" w:type="dxa"/>
            <w:tcBorders>
              <w:top w:val="single" w:sz="4" w:space="0" w:color="000000"/>
              <w:left w:val="single" w:sz="4" w:space="0" w:color="000000"/>
              <w:bottom w:val="single" w:sz="4" w:space="0" w:color="000000"/>
              <w:right w:val="single" w:sz="4" w:space="0" w:color="000000"/>
            </w:tcBorders>
            <w:shd w:val="clear" w:color="auto" w:fill="E1EED9"/>
          </w:tcPr>
          <w:p w14:paraId="52FC4064" w14:textId="77777777" w:rsidR="00BE21DF" w:rsidRDefault="00BE21DF" w:rsidP="00690F3B">
            <w:pPr>
              <w:pStyle w:val="TableParagraph"/>
              <w:kinsoku w:val="0"/>
              <w:overflowPunct w:val="0"/>
              <w:spacing w:before="4" w:line="252" w:lineRule="exact"/>
              <w:ind w:left="186" w:right="164" w:firstLine="31"/>
              <w:rPr>
                <w:b/>
                <w:bCs/>
                <w:sz w:val="22"/>
                <w:szCs w:val="22"/>
              </w:rPr>
            </w:pPr>
            <w:r>
              <w:rPr>
                <w:b/>
                <w:bCs/>
                <w:sz w:val="22"/>
                <w:szCs w:val="22"/>
              </w:rPr>
              <w:t>Target Date to Complete</w:t>
            </w:r>
          </w:p>
        </w:tc>
        <w:tc>
          <w:tcPr>
            <w:tcW w:w="4501" w:type="dxa"/>
            <w:tcBorders>
              <w:top w:val="single" w:sz="4" w:space="0" w:color="000000"/>
              <w:left w:val="single" w:sz="4" w:space="0" w:color="000000"/>
              <w:bottom w:val="single" w:sz="4" w:space="0" w:color="000000"/>
              <w:right w:val="single" w:sz="4" w:space="0" w:color="000000"/>
            </w:tcBorders>
            <w:shd w:val="clear" w:color="auto" w:fill="E1EED9"/>
          </w:tcPr>
          <w:p w14:paraId="7DFCFD2D" w14:textId="77777777" w:rsidR="00BE21DF" w:rsidRDefault="00BE21DF" w:rsidP="00690F3B">
            <w:pPr>
              <w:pStyle w:val="TableParagraph"/>
              <w:kinsoku w:val="0"/>
              <w:overflowPunct w:val="0"/>
              <w:ind w:left="1923" w:right="1916"/>
              <w:jc w:val="center"/>
              <w:rPr>
                <w:b/>
                <w:bCs/>
                <w:sz w:val="22"/>
                <w:szCs w:val="22"/>
              </w:rPr>
            </w:pPr>
            <w:r>
              <w:rPr>
                <w:b/>
                <w:bCs/>
                <w:sz w:val="22"/>
                <w:szCs w:val="22"/>
              </w:rPr>
              <w:t>Notes</w:t>
            </w:r>
          </w:p>
          <w:p w14:paraId="51FF5FCC" w14:textId="77777777" w:rsidR="00FD652E" w:rsidRPr="00FD652E" w:rsidRDefault="00FD652E" w:rsidP="00FD652E"/>
          <w:p w14:paraId="323F241B" w14:textId="6D8993FE" w:rsidR="00FD652E" w:rsidRPr="00FD652E" w:rsidRDefault="00FD652E" w:rsidP="00FD652E">
            <w:pPr>
              <w:jc w:val="right"/>
            </w:pPr>
          </w:p>
        </w:tc>
      </w:tr>
      <w:tr w:rsidR="00BE21DF" w14:paraId="60E1402C" w14:textId="77777777" w:rsidTr="00690F3B">
        <w:trPr>
          <w:trHeight w:val="1130"/>
        </w:trPr>
        <w:tc>
          <w:tcPr>
            <w:tcW w:w="694" w:type="dxa"/>
            <w:tcBorders>
              <w:top w:val="single" w:sz="4" w:space="0" w:color="000000"/>
              <w:left w:val="single" w:sz="4" w:space="0" w:color="000000"/>
              <w:bottom w:val="single" w:sz="4" w:space="0" w:color="000000"/>
              <w:right w:val="single" w:sz="4" w:space="0" w:color="000000"/>
            </w:tcBorders>
          </w:tcPr>
          <w:p w14:paraId="5CF8A34C" w14:textId="77777777" w:rsidR="00BE21DF" w:rsidRDefault="00BE21DF" w:rsidP="00690F3B">
            <w:pPr>
              <w:pStyle w:val="TableParagraph"/>
              <w:kinsoku w:val="0"/>
              <w:overflowPunct w:val="0"/>
              <w:spacing w:line="360" w:lineRule="exact"/>
              <w:ind w:left="107"/>
              <w:rPr>
                <w:rFonts w:ascii="Courier New" w:hAnsi="Courier New" w:cs="Courier New"/>
                <w:w w:val="99"/>
                <w:sz w:val="32"/>
                <w:szCs w:val="32"/>
              </w:rPr>
            </w:pPr>
            <w:r>
              <w:rPr>
                <w:rFonts w:ascii="Courier New" w:hAnsi="Courier New" w:cs="Courier New"/>
                <w:w w:val="99"/>
                <w:sz w:val="32"/>
                <w:szCs w:val="32"/>
              </w:rPr>
              <w:t>□</w:t>
            </w:r>
          </w:p>
        </w:tc>
        <w:tc>
          <w:tcPr>
            <w:tcW w:w="5339" w:type="dxa"/>
            <w:tcBorders>
              <w:top w:val="single" w:sz="4" w:space="0" w:color="000000"/>
              <w:left w:val="single" w:sz="4" w:space="0" w:color="000000"/>
              <w:bottom w:val="single" w:sz="4" w:space="0" w:color="000000"/>
              <w:right w:val="single" w:sz="4" w:space="0" w:color="000000"/>
            </w:tcBorders>
          </w:tcPr>
          <w:p w14:paraId="499D8827" w14:textId="77777777" w:rsidR="00BE21DF" w:rsidRDefault="00BE21DF" w:rsidP="00690F3B">
            <w:pPr>
              <w:pStyle w:val="TableParagraph"/>
              <w:kinsoku w:val="0"/>
              <w:overflowPunct w:val="0"/>
              <w:ind w:left="107" w:right="983"/>
              <w:rPr>
                <w:sz w:val="22"/>
                <w:szCs w:val="22"/>
              </w:rPr>
            </w:pPr>
            <w:r>
              <w:rPr>
                <w:sz w:val="22"/>
                <w:szCs w:val="22"/>
              </w:rPr>
              <w:t>Establish facility point of contact to talk with pharmacy and plan clinic:</w:t>
            </w:r>
          </w:p>
          <w:p w14:paraId="3B7D2F70" w14:textId="77777777" w:rsidR="00BE21DF" w:rsidRDefault="00BE21DF" w:rsidP="00690F3B">
            <w:pPr>
              <w:pStyle w:val="TableParagraph"/>
              <w:kinsoku w:val="0"/>
              <w:overflowPunct w:val="0"/>
              <w:spacing w:before="9"/>
              <w:rPr>
                <w:sz w:val="21"/>
                <w:szCs w:val="21"/>
              </w:rPr>
            </w:pPr>
          </w:p>
          <w:p w14:paraId="4C91AB69" w14:textId="77777777" w:rsidR="00BE21DF" w:rsidRDefault="00BE21DF" w:rsidP="00690F3B">
            <w:pPr>
              <w:pStyle w:val="TableParagraph"/>
              <w:tabs>
                <w:tab w:val="left" w:pos="5279"/>
              </w:tabs>
              <w:kinsoku w:val="0"/>
              <w:overflowPunct w:val="0"/>
              <w:ind w:left="107"/>
              <w:rPr>
                <w:sz w:val="22"/>
                <w:szCs w:val="22"/>
              </w:rPr>
            </w:pPr>
            <w:r>
              <w:rPr>
                <w:sz w:val="22"/>
                <w:szCs w:val="22"/>
              </w:rPr>
              <w:t>Name:</w:t>
            </w:r>
            <w:r>
              <w:rPr>
                <w:spacing w:val="-1"/>
                <w:sz w:val="22"/>
                <w:szCs w:val="22"/>
              </w:rPr>
              <w:t xml:space="preserve"> </w:t>
            </w:r>
            <w:r>
              <w:rPr>
                <w:sz w:val="22"/>
                <w:szCs w:val="22"/>
                <w:u w:val="single"/>
              </w:rPr>
              <w:t xml:space="preserve"> </w:t>
            </w:r>
            <w:r>
              <w:rPr>
                <w:sz w:val="22"/>
                <w:szCs w:val="22"/>
                <w:u w:val="single"/>
              </w:rPr>
              <w:tab/>
            </w:r>
          </w:p>
        </w:tc>
        <w:tc>
          <w:tcPr>
            <w:tcW w:w="1589" w:type="dxa"/>
            <w:tcBorders>
              <w:top w:val="single" w:sz="4" w:space="0" w:color="000000"/>
              <w:left w:val="single" w:sz="4" w:space="0" w:color="000000"/>
              <w:bottom w:val="single" w:sz="4" w:space="0" w:color="000000"/>
              <w:right w:val="single" w:sz="4" w:space="0" w:color="000000"/>
            </w:tcBorders>
          </w:tcPr>
          <w:p w14:paraId="0B69BF2D"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72D7E7A1"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5FDDF3DD"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086B8851" w14:textId="77777777" w:rsidTr="00690F3B">
        <w:trPr>
          <w:trHeight w:val="506"/>
        </w:trPr>
        <w:tc>
          <w:tcPr>
            <w:tcW w:w="694" w:type="dxa"/>
            <w:tcBorders>
              <w:top w:val="single" w:sz="4" w:space="0" w:color="000000"/>
              <w:left w:val="single" w:sz="4" w:space="0" w:color="000000"/>
              <w:bottom w:val="single" w:sz="4" w:space="0" w:color="000000"/>
              <w:right w:val="single" w:sz="4" w:space="0" w:color="000000"/>
            </w:tcBorders>
          </w:tcPr>
          <w:p w14:paraId="3C67BE7D"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73038777" w14:textId="77777777" w:rsidR="00BE21DF" w:rsidRDefault="00BE21DF" w:rsidP="00690F3B">
            <w:pPr>
              <w:pStyle w:val="TableParagraph"/>
              <w:kinsoku w:val="0"/>
              <w:overflowPunct w:val="0"/>
              <w:ind w:left="107"/>
              <w:rPr>
                <w:sz w:val="22"/>
                <w:szCs w:val="22"/>
              </w:rPr>
            </w:pPr>
            <w:r>
              <w:rPr>
                <w:sz w:val="22"/>
                <w:szCs w:val="22"/>
              </w:rPr>
              <w:t>Contact pharmacy partner</w:t>
            </w:r>
          </w:p>
        </w:tc>
        <w:tc>
          <w:tcPr>
            <w:tcW w:w="1589" w:type="dxa"/>
            <w:tcBorders>
              <w:top w:val="single" w:sz="4" w:space="0" w:color="000000"/>
              <w:left w:val="single" w:sz="4" w:space="0" w:color="000000"/>
              <w:bottom w:val="single" w:sz="4" w:space="0" w:color="000000"/>
              <w:right w:val="single" w:sz="4" w:space="0" w:color="000000"/>
            </w:tcBorders>
          </w:tcPr>
          <w:p w14:paraId="6970DA10"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296A7F24"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759C4E0F"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1A7FAF70" w14:textId="77777777" w:rsidTr="00690F3B">
        <w:trPr>
          <w:trHeight w:val="1264"/>
        </w:trPr>
        <w:tc>
          <w:tcPr>
            <w:tcW w:w="694" w:type="dxa"/>
            <w:tcBorders>
              <w:top w:val="single" w:sz="4" w:space="0" w:color="000000"/>
              <w:left w:val="single" w:sz="4" w:space="0" w:color="000000"/>
              <w:bottom w:val="single" w:sz="4" w:space="0" w:color="000000"/>
              <w:right w:val="single" w:sz="4" w:space="0" w:color="000000"/>
            </w:tcBorders>
          </w:tcPr>
          <w:p w14:paraId="20595070"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lastRenderedPageBreak/>
              <w:t>□</w:t>
            </w:r>
          </w:p>
        </w:tc>
        <w:tc>
          <w:tcPr>
            <w:tcW w:w="5339" w:type="dxa"/>
            <w:tcBorders>
              <w:top w:val="single" w:sz="4" w:space="0" w:color="000000"/>
              <w:left w:val="single" w:sz="4" w:space="0" w:color="000000"/>
              <w:bottom w:val="single" w:sz="4" w:space="0" w:color="000000"/>
              <w:right w:val="single" w:sz="4" w:space="0" w:color="000000"/>
            </w:tcBorders>
          </w:tcPr>
          <w:p w14:paraId="1D6F9754" w14:textId="77777777" w:rsidR="00BE21DF" w:rsidRDefault="00BE21DF" w:rsidP="00690F3B">
            <w:pPr>
              <w:pStyle w:val="TableParagraph"/>
              <w:kinsoku w:val="0"/>
              <w:overflowPunct w:val="0"/>
              <w:ind w:left="107" w:right="445"/>
              <w:rPr>
                <w:sz w:val="22"/>
                <w:szCs w:val="22"/>
              </w:rPr>
            </w:pPr>
            <w:r>
              <w:rPr>
                <w:sz w:val="22"/>
                <w:szCs w:val="22"/>
              </w:rPr>
              <w:t>Identify facility nurse to assist with the COVID-19 vaccine clinic.</w:t>
            </w:r>
          </w:p>
          <w:p w14:paraId="5D0D45A9" w14:textId="77777777" w:rsidR="00BE21DF" w:rsidRDefault="00BE21DF" w:rsidP="00690F3B">
            <w:pPr>
              <w:pStyle w:val="TableParagraph"/>
              <w:kinsoku w:val="0"/>
              <w:overflowPunct w:val="0"/>
              <w:spacing w:before="10"/>
              <w:rPr>
                <w:sz w:val="21"/>
                <w:szCs w:val="21"/>
              </w:rPr>
            </w:pPr>
          </w:p>
          <w:p w14:paraId="61363D8F" w14:textId="77777777" w:rsidR="00BE21DF" w:rsidRDefault="00BE21DF" w:rsidP="00690F3B">
            <w:pPr>
              <w:pStyle w:val="TableParagraph"/>
              <w:tabs>
                <w:tab w:val="left" w:pos="5279"/>
              </w:tabs>
              <w:kinsoku w:val="0"/>
              <w:overflowPunct w:val="0"/>
              <w:spacing w:before="1"/>
              <w:ind w:left="107"/>
              <w:rPr>
                <w:sz w:val="22"/>
                <w:szCs w:val="22"/>
              </w:rPr>
            </w:pPr>
            <w:r>
              <w:rPr>
                <w:sz w:val="22"/>
                <w:szCs w:val="22"/>
              </w:rPr>
              <w:t>Name:</w:t>
            </w:r>
            <w:r>
              <w:rPr>
                <w:spacing w:val="-1"/>
                <w:sz w:val="22"/>
                <w:szCs w:val="22"/>
              </w:rPr>
              <w:t xml:space="preserve"> </w:t>
            </w:r>
            <w:r>
              <w:rPr>
                <w:sz w:val="22"/>
                <w:szCs w:val="22"/>
                <w:u w:val="single"/>
              </w:rPr>
              <w:t xml:space="preserve"> </w:t>
            </w:r>
            <w:r>
              <w:rPr>
                <w:sz w:val="22"/>
                <w:szCs w:val="22"/>
                <w:u w:val="single"/>
              </w:rPr>
              <w:tab/>
            </w:r>
          </w:p>
        </w:tc>
        <w:tc>
          <w:tcPr>
            <w:tcW w:w="1589" w:type="dxa"/>
            <w:tcBorders>
              <w:top w:val="single" w:sz="4" w:space="0" w:color="000000"/>
              <w:left w:val="single" w:sz="4" w:space="0" w:color="000000"/>
              <w:bottom w:val="single" w:sz="4" w:space="0" w:color="000000"/>
              <w:right w:val="single" w:sz="4" w:space="0" w:color="000000"/>
            </w:tcBorders>
          </w:tcPr>
          <w:p w14:paraId="78E476A1"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6FA7FCF7"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1AA080F3"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056DADD7" w14:textId="77777777" w:rsidTr="00690F3B">
        <w:trPr>
          <w:trHeight w:val="3096"/>
        </w:trPr>
        <w:tc>
          <w:tcPr>
            <w:tcW w:w="694" w:type="dxa"/>
            <w:tcBorders>
              <w:top w:val="single" w:sz="4" w:space="0" w:color="000000"/>
              <w:left w:val="single" w:sz="4" w:space="0" w:color="000000"/>
              <w:bottom w:val="single" w:sz="4" w:space="0" w:color="000000"/>
              <w:right w:val="single" w:sz="4" w:space="0" w:color="000000"/>
            </w:tcBorders>
          </w:tcPr>
          <w:p w14:paraId="2F7A2844"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7C67849A" w14:textId="77777777" w:rsidR="00BE21DF" w:rsidRDefault="00BE21DF" w:rsidP="00690F3B">
            <w:pPr>
              <w:pStyle w:val="TableParagraph"/>
              <w:kinsoku w:val="0"/>
              <w:overflowPunct w:val="0"/>
              <w:ind w:left="107"/>
              <w:rPr>
                <w:sz w:val="22"/>
                <w:szCs w:val="22"/>
              </w:rPr>
            </w:pPr>
            <w:r>
              <w:rPr>
                <w:sz w:val="22"/>
                <w:szCs w:val="22"/>
              </w:rPr>
              <w:t>Identify Vaccine Clinic Area for Staff and Residents</w:t>
            </w:r>
          </w:p>
          <w:p w14:paraId="2A570839" w14:textId="77777777" w:rsidR="00BE21DF" w:rsidRDefault="00BE21DF" w:rsidP="00690F3B">
            <w:pPr>
              <w:pStyle w:val="TableParagraph"/>
              <w:kinsoku w:val="0"/>
              <w:overflowPunct w:val="0"/>
              <w:spacing w:before="2"/>
              <w:rPr>
                <w:sz w:val="22"/>
                <w:szCs w:val="22"/>
              </w:rPr>
            </w:pPr>
          </w:p>
          <w:p w14:paraId="67E34B58" w14:textId="77777777" w:rsidR="00BE21DF" w:rsidRDefault="00BE21DF" w:rsidP="00CB1953">
            <w:pPr>
              <w:pStyle w:val="TableParagraph"/>
              <w:numPr>
                <w:ilvl w:val="0"/>
                <w:numId w:val="37"/>
              </w:numPr>
              <w:tabs>
                <w:tab w:val="left" w:pos="828"/>
              </w:tabs>
              <w:kinsoku w:val="0"/>
              <w:overflowPunct w:val="0"/>
              <w:spacing w:line="268" w:lineRule="exact"/>
              <w:ind w:hanging="361"/>
              <w:rPr>
                <w:sz w:val="22"/>
                <w:szCs w:val="22"/>
              </w:rPr>
            </w:pPr>
            <w:r>
              <w:rPr>
                <w:sz w:val="22"/>
                <w:szCs w:val="22"/>
              </w:rPr>
              <w:t>Well-ventilated</w:t>
            </w:r>
            <w:r>
              <w:rPr>
                <w:spacing w:val="-1"/>
                <w:sz w:val="22"/>
                <w:szCs w:val="22"/>
              </w:rPr>
              <w:t xml:space="preserve"> </w:t>
            </w:r>
            <w:r>
              <w:rPr>
                <w:sz w:val="22"/>
                <w:szCs w:val="22"/>
              </w:rPr>
              <w:t>area</w:t>
            </w:r>
          </w:p>
          <w:p w14:paraId="15CE6A9A" w14:textId="77777777" w:rsidR="00BE21DF" w:rsidRDefault="00BE21DF" w:rsidP="00CB1953">
            <w:pPr>
              <w:pStyle w:val="TableParagraph"/>
              <w:numPr>
                <w:ilvl w:val="0"/>
                <w:numId w:val="37"/>
              </w:numPr>
              <w:tabs>
                <w:tab w:val="left" w:pos="828"/>
              </w:tabs>
              <w:kinsoku w:val="0"/>
              <w:overflowPunct w:val="0"/>
              <w:spacing w:before="1" w:line="237" w:lineRule="auto"/>
              <w:ind w:right="157"/>
              <w:rPr>
                <w:sz w:val="22"/>
                <w:szCs w:val="22"/>
              </w:rPr>
            </w:pPr>
            <w:r>
              <w:rPr>
                <w:sz w:val="22"/>
                <w:szCs w:val="22"/>
              </w:rPr>
              <w:t>Allow 6-feet physical distancing while people wait (pre- and post-</w:t>
            </w:r>
            <w:r>
              <w:rPr>
                <w:spacing w:val="1"/>
                <w:sz w:val="22"/>
                <w:szCs w:val="22"/>
              </w:rPr>
              <w:t xml:space="preserve"> </w:t>
            </w:r>
            <w:r>
              <w:rPr>
                <w:sz w:val="22"/>
                <w:szCs w:val="22"/>
              </w:rPr>
              <w:t>vaccine)</w:t>
            </w:r>
          </w:p>
          <w:p w14:paraId="2ADC648C" w14:textId="77777777" w:rsidR="00BE21DF" w:rsidRDefault="00BE21DF" w:rsidP="00CB1953">
            <w:pPr>
              <w:pStyle w:val="TableParagraph"/>
              <w:numPr>
                <w:ilvl w:val="0"/>
                <w:numId w:val="37"/>
              </w:numPr>
              <w:tabs>
                <w:tab w:val="left" w:pos="828"/>
              </w:tabs>
              <w:kinsoku w:val="0"/>
              <w:overflowPunct w:val="0"/>
              <w:spacing w:before="3" w:line="237" w:lineRule="auto"/>
              <w:ind w:right="608"/>
              <w:rPr>
                <w:sz w:val="22"/>
                <w:szCs w:val="22"/>
              </w:rPr>
            </w:pPr>
            <w:r>
              <w:rPr>
                <w:sz w:val="22"/>
                <w:szCs w:val="22"/>
              </w:rPr>
              <w:t>Need source control masks for staff and residents getting</w:t>
            </w:r>
            <w:r>
              <w:rPr>
                <w:spacing w:val="-2"/>
                <w:sz w:val="22"/>
                <w:szCs w:val="22"/>
              </w:rPr>
              <w:t xml:space="preserve"> </w:t>
            </w:r>
            <w:r>
              <w:rPr>
                <w:sz w:val="22"/>
                <w:szCs w:val="22"/>
              </w:rPr>
              <w:t>vaccinated</w:t>
            </w:r>
          </w:p>
          <w:p w14:paraId="640A1717" w14:textId="77777777" w:rsidR="00BE21DF" w:rsidRDefault="00BE21DF" w:rsidP="00CB1953">
            <w:pPr>
              <w:pStyle w:val="TableParagraph"/>
              <w:numPr>
                <w:ilvl w:val="0"/>
                <w:numId w:val="37"/>
              </w:numPr>
              <w:tabs>
                <w:tab w:val="left" w:pos="828"/>
              </w:tabs>
              <w:kinsoku w:val="0"/>
              <w:overflowPunct w:val="0"/>
              <w:spacing w:before="4" w:line="237" w:lineRule="auto"/>
              <w:ind w:right="1158"/>
              <w:rPr>
                <w:sz w:val="22"/>
                <w:szCs w:val="22"/>
              </w:rPr>
            </w:pPr>
            <w:r>
              <w:rPr>
                <w:sz w:val="22"/>
                <w:szCs w:val="22"/>
              </w:rPr>
              <w:t>Identify residents needing bedside vaccination</w:t>
            </w:r>
          </w:p>
          <w:p w14:paraId="7224AB17" w14:textId="77777777" w:rsidR="00BE21DF" w:rsidRDefault="00BE21DF" w:rsidP="00690F3B">
            <w:pPr>
              <w:pStyle w:val="TableParagraph"/>
              <w:kinsoku w:val="0"/>
              <w:overflowPunct w:val="0"/>
              <w:spacing w:before="1"/>
              <w:rPr>
                <w:sz w:val="22"/>
                <w:szCs w:val="22"/>
              </w:rPr>
            </w:pPr>
          </w:p>
          <w:p w14:paraId="03C4741D" w14:textId="77777777" w:rsidR="00BE21DF" w:rsidRDefault="00BE21DF" w:rsidP="00690F3B">
            <w:pPr>
              <w:pStyle w:val="TableParagraph"/>
              <w:kinsoku w:val="0"/>
              <w:overflowPunct w:val="0"/>
              <w:ind w:left="107"/>
              <w:rPr>
                <w:sz w:val="22"/>
                <w:szCs w:val="22"/>
              </w:rPr>
            </w:pPr>
            <w:r>
              <w:rPr>
                <w:sz w:val="22"/>
                <w:szCs w:val="22"/>
              </w:rPr>
              <w:t>Discuss space requirements with pharmacy partner</w:t>
            </w:r>
          </w:p>
        </w:tc>
        <w:tc>
          <w:tcPr>
            <w:tcW w:w="1589" w:type="dxa"/>
            <w:tcBorders>
              <w:top w:val="single" w:sz="4" w:space="0" w:color="000000"/>
              <w:left w:val="single" w:sz="4" w:space="0" w:color="000000"/>
              <w:bottom w:val="single" w:sz="4" w:space="0" w:color="000000"/>
              <w:right w:val="single" w:sz="4" w:space="0" w:color="000000"/>
            </w:tcBorders>
          </w:tcPr>
          <w:p w14:paraId="22A73F99"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053F99DE"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73FE7F7C"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2C801AEB" w14:textId="77777777" w:rsidTr="00690F3B">
        <w:trPr>
          <w:trHeight w:val="758"/>
        </w:trPr>
        <w:tc>
          <w:tcPr>
            <w:tcW w:w="694" w:type="dxa"/>
            <w:tcBorders>
              <w:top w:val="single" w:sz="4" w:space="0" w:color="000000"/>
              <w:left w:val="single" w:sz="4" w:space="0" w:color="000000"/>
              <w:bottom w:val="single" w:sz="4" w:space="0" w:color="000000"/>
              <w:right w:val="single" w:sz="4" w:space="0" w:color="000000"/>
            </w:tcBorders>
          </w:tcPr>
          <w:p w14:paraId="5BB2B2E6"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7185F852" w14:textId="77777777" w:rsidR="00BE21DF" w:rsidRDefault="00BE21DF" w:rsidP="00690F3B">
            <w:pPr>
              <w:pStyle w:val="TableParagraph"/>
              <w:kinsoku w:val="0"/>
              <w:overflowPunct w:val="0"/>
              <w:ind w:left="107" w:right="555"/>
              <w:rPr>
                <w:sz w:val="22"/>
                <w:szCs w:val="22"/>
              </w:rPr>
            </w:pPr>
            <w:r>
              <w:rPr>
                <w:sz w:val="22"/>
                <w:szCs w:val="22"/>
              </w:rPr>
              <w:t>Confirm with pharmacy any supplies needed for vaccine clinic (tables, chairs, etc.).</w:t>
            </w:r>
          </w:p>
        </w:tc>
        <w:tc>
          <w:tcPr>
            <w:tcW w:w="1589" w:type="dxa"/>
            <w:tcBorders>
              <w:top w:val="single" w:sz="4" w:space="0" w:color="000000"/>
              <w:left w:val="single" w:sz="4" w:space="0" w:color="000000"/>
              <w:bottom w:val="single" w:sz="4" w:space="0" w:color="000000"/>
              <w:right w:val="single" w:sz="4" w:space="0" w:color="000000"/>
            </w:tcBorders>
          </w:tcPr>
          <w:p w14:paraId="3B9448AB"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42B48ABC"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233B1422" w14:textId="77777777" w:rsidR="00BE21DF" w:rsidRDefault="00BE21DF" w:rsidP="00690F3B">
            <w:pPr>
              <w:pStyle w:val="TableParagraph"/>
              <w:kinsoku w:val="0"/>
              <w:overflowPunct w:val="0"/>
              <w:rPr>
                <w:rFonts w:ascii="Times New Roman" w:hAnsi="Times New Roman" w:cs="Times New Roman"/>
                <w:sz w:val="22"/>
                <w:szCs w:val="22"/>
              </w:rPr>
            </w:pPr>
          </w:p>
        </w:tc>
      </w:tr>
    </w:tbl>
    <w:p w14:paraId="3A5872D5" w14:textId="77777777" w:rsidR="00BE21DF" w:rsidRDefault="00BE21DF" w:rsidP="00BE21DF">
      <w:pPr>
        <w:pStyle w:val="BodyText"/>
        <w:kinsoku w:val="0"/>
        <w:overflowPunct w:val="0"/>
        <w:rPr>
          <w:sz w:val="20"/>
          <w:szCs w:val="20"/>
        </w:rPr>
      </w:pPr>
    </w:p>
    <w:p w14:paraId="6E3A258D" w14:textId="77777777" w:rsidR="00BE21DF" w:rsidRDefault="00BE21DF" w:rsidP="00BE21DF">
      <w:pPr>
        <w:pStyle w:val="BodyText"/>
        <w:kinsoku w:val="0"/>
        <w:overflowPunct w:val="0"/>
        <w:rPr>
          <w:sz w:val="20"/>
          <w:szCs w:val="20"/>
        </w:rPr>
      </w:pPr>
    </w:p>
    <w:p w14:paraId="47BF79B3" w14:textId="77777777" w:rsidR="00BE21DF" w:rsidRDefault="00BE21DF" w:rsidP="00BE21DF">
      <w:pPr>
        <w:pStyle w:val="BodyText"/>
        <w:kinsoku w:val="0"/>
        <w:overflowPunct w:val="0"/>
        <w:spacing w:before="8" w:after="1"/>
        <w:rPr>
          <w:sz w:val="29"/>
          <w:szCs w:val="29"/>
        </w:rPr>
      </w:pPr>
    </w:p>
    <w:tbl>
      <w:tblPr>
        <w:tblW w:w="0" w:type="auto"/>
        <w:tblInd w:w="114" w:type="dxa"/>
        <w:tblLayout w:type="fixed"/>
        <w:tblCellMar>
          <w:left w:w="0" w:type="dxa"/>
          <w:right w:w="0" w:type="dxa"/>
        </w:tblCellMar>
        <w:tblLook w:val="0000" w:firstRow="0" w:lastRow="0" w:firstColumn="0" w:lastColumn="0" w:noHBand="0" w:noVBand="0"/>
      </w:tblPr>
      <w:tblGrid>
        <w:gridCol w:w="694"/>
        <w:gridCol w:w="5339"/>
        <w:gridCol w:w="1589"/>
        <w:gridCol w:w="1652"/>
        <w:gridCol w:w="4501"/>
      </w:tblGrid>
      <w:tr w:rsidR="00BE21DF" w14:paraId="62C874E6" w14:textId="77777777" w:rsidTr="00690F3B">
        <w:trPr>
          <w:trHeight w:val="506"/>
        </w:trPr>
        <w:tc>
          <w:tcPr>
            <w:tcW w:w="694" w:type="dxa"/>
            <w:tcBorders>
              <w:top w:val="single" w:sz="4" w:space="0" w:color="000000"/>
              <w:left w:val="single" w:sz="4" w:space="0" w:color="000000"/>
              <w:bottom w:val="single" w:sz="4" w:space="0" w:color="000000"/>
              <w:right w:val="single" w:sz="4" w:space="0" w:color="000000"/>
            </w:tcBorders>
            <w:shd w:val="clear" w:color="auto" w:fill="E1EED9"/>
          </w:tcPr>
          <w:p w14:paraId="17AC9C06" w14:textId="77777777" w:rsidR="00BE21DF" w:rsidRDefault="00BE21DF" w:rsidP="00690F3B">
            <w:pPr>
              <w:pStyle w:val="TableParagraph"/>
              <w:kinsoku w:val="0"/>
              <w:overflowPunct w:val="0"/>
              <w:rPr>
                <w:rFonts w:ascii="Times New Roman" w:hAnsi="Times New Roman" w:cs="Times New Roman"/>
                <w:sz w:val="22"/>
                <w:szCs w:val="22"/>
              </w:rPr>
            </w:pPr>
          </w:p>
        </w:tc>
        <w:tc>
          <w:tcPr>
            <w:tcW w:w="5339" w:type="dxa"/>
            <w:tcBorders>
              <w:top w:val="single" w:sz="4" w:space="0" w:color="000000"/>
              <w:left w:val="single" w:sz="4" w:space="0" w:color="000000"/>
              <w:bottom w:val="single" w:sz="4" w:space="0" w:color="000000"/>
              <w:right w:val="single" w:sz="4" w:space="0" w:color="000000"/>
            </w:tcBorders>
            <w:shd w:val="clear" w:color="auto" w:fill="E1EED9"/>
          </w:tcPr>
          <w:p w14:paraId="53EA5D68" w14:textId="77777777" w:rsidR="00BE21DF" w:rsidRDefault="00BE21DF" w:rsidP="00690F3B">
            <w:pPr>
              <w:pStyle w:val="TableParagraph"/>
              <w:kinsoku w:val="0"/>
              <w:overflowPunct w:val="0"/>
              <w:ind w:left="904"/>
              <w:rPr>
                <w:b/>
                <w:bCs/>
                <w:sz w:val="22"/>
                <w:szCs w:val="22"/>
              </w:rPr>
            </w:pPr>
            <w:r>
              <w:rPr>
                <w:b/>
                <w:bCs/>
                <w:sz w:val="22"/>
                <w:szCs w:val="22"/>
              </w:rPr>
              <w:t>Pre-Vaccine Clinic Day (&gt;10 days)</w:t>
            </w:r>
          </w:p>
        </w:tc>
        <w:tc>
          <w:tcPr>
            <w:tcW w:w="1589" w:type="dxa"/>
            <w:tcBorders>
              <w:top w:val="single" w:sz="4" w:space="0" w:color="000000"/>
              <w:left w:val="single" w:sz="4" w:space="0" w:color="000000"/>
              <w:bottom w:val="single" w:sz="4" w:space="0" w:color="000000"/>
              <w:right w:val="single" w:sz="4" w:space="0" w:color="000000"/>
            </w:tcBorders>
            <w:shd w:val="clear" w:color="auto" w:fill="E1EED9"/>
          </w:tcPr>
          <w:p w14:paraId="610E46B5" w14:textId="77777777" w:rsidR="00BE21DF" w:rsidRDefault="00BE21DF" w:rsidP="00690F3B">
            <w:pPr>
              <w:pStyle w:val="TableParagraph"/>
              <w:kinsoku w:val="0"/>
              <w:overflowPunct w:val="0"/>
              <w:ind w:left="133"/>
              <w:rPr>
                <w:b/>
                <w:bCs/>
                <w:sz w:val="22"/>
                <w:szCs w:val="22"/>
              </w:rPr>
            </w:pPr>
            <w:r>
              <w:rPr>
                <w:b/>
                <w:bCs/>
                <w:sz w:val="22"/>
                <w:szCs w:val="22"/>
              </w:rPr>
              <w:t>Lead Person</w:t>
            </w:r>
          </w:p>
        </w:tc>
        <w:tc>
          <w:tcPr>
            <w:tcW w:w="1652" w:type="dxa"/>
            <w:tcBorders>
              <w:top w:val="single" w:sz="4" w:space="0" w:color="000000"/>
              <w:left w:val="single" w:sz="4" w:space="0" w:color="000000"/>
              <w:bottom w:val="single" w:sz="4" w:space="0" w:color="000000"/>
              <w:right w:val="single" w:sz="4" w:space="0" w:color="000000"/>
            </w:tcBorders>
            <w:shd w:val="clear" w:color="auto" w:fill="E1EED9"/>
          </w:tcPr>
          <w:p w14:paraId="7BBB651E" w14:textId="77777777" w:rsidR="00BE21DF" w:rsidRDefault="00BE21DF" w:rsidP="00690F3B">
            <w:pPr>
              <w:pStyle w:val="TableParagraph"/>
              <w:kinsoku w:val="0"/>
              <w:overflowPunct w:val="0"/>
              <w:spacing w:before="3" w:line="254" w:lineRule="exact"/>
              <w:ind w:left="186" w:right="164" w:firstLine="31"/>
              <w:rPr>
                <w:b/>
                <w:bCs/>
                <w:sz w:val="22"/>
                <w:szCs w:val="22"/>
              </w:rPr>
            </w:pPr>
            <w:r>
              <w:rPr>
                <w:b/>
                <w:bCs/>
                <w:sz w:val="22"/>
                <w:szCs w:val="22"/>
              </w:rPr>
              <w:t>Target Date to Complete</w:t>
            </w:r>
          </w:p>
        </w:tc>
        <w:tc>
          <w:tcPr>
            <w:tcW w:w="4501" w:type="dxa"/>
            <w:tcBorders>
              <w:top w:val="single" w:sz="4" w:space="0" w:color="000000"/>
              <w:left w:val="single" w:sz="4" w:space="0" w:color="000000"/>
              <w:bottom w:val="single" w:sz="4" w:space="0" w:color="000000"/>
              <w:right w:val="single" w:sz="4" w:space="0" w:color="000000"/>
            </w:tcBorders>
            <w:shd w:val="clear" w:color="auto" w:fill="E1EED9"/>
          </w:tcPr>
          <w:p w14:paraId="5F232828" w14:textId="77777777" w:rsidR="00BE21DF" w:rsidRDefault="00BE21DF" w:rsidP="00690F3B">
            <w:pPr>
              <w:pStyle w:val="TableParagraph"/>
              <w:kinsoku w:val="0"/>
              <w:overflowPunct w:val="0"/>
              <w:ind w:left="1923" w:right="1916"/>
              <w:jc w:val="center"/>
              <w:rPr>
                <w:b/>
                <w:bCs/>
                <w:sz w:val="22"/>
                <w:szCs w:val="22"/>
              </w:rPr>
            </w:pPr>
            <w:r>
              <w:rPr>
                <w:b/>
                <w:bCs/>
                <w:sz w:val="22"/>
                <w:szCs w:val="22"/>
              </w:rPr>
              <w:t>Notes</w:t>
            </w:r>
          </w:p>
        </w:tc>
      </w:tr>
      <w:tr w:rsidR="00BE21DF" w14:paraId="2AAA427C" w14:textId="77777777" w:rsidTr="00690F3B">
        <w:trPr>
          <w:trHeight w:val="2064"/>
        </w:trPr>
        <w:tc>
          <w:tcPr>
            <w:tcW w:w="694" w:type="dxa"/>
            <w:tcBorders>
              <w:top w:val="single" w:sz="4" w:space="0" w:color="000000"/>
              <w:left w:val="single" w:sz="4" w:space="0" w:color="000000"/>
              <w:bottom w:val="single" w:sz="4" w:space="0" w:color="000000"/>
              <w:right w:val="single" w:sz="4" w:space="0" w:color="000000"/>
            </w:tcBorders>
          </w:tcPr>
          <w:p w14:paraId="3F398AC0" w14:textId="77777777" w:rsidR="00BE21DF" w:rsidRDefault="00BE21DF" w:rsidP="00690F3B">
            <w:pPr>
              <w:pStyle w:val="TableParagraph"/>
              <w:kinsoku w:val="0"/>
              <w:overflowPunct w:val="0"/>
              <w:rPr>
                <w:rFonts w:ascii="Times New Roman" w:hAnsi="Times New Roman" w:cs="Times New Roman"/>
                <w:sz w:val="22"/>
                <w:szCs w:val="22"/>
              </w:rPr>
            </w:pPr>
          </w:p>
        </w:tc>
        <w:tc>
          <w:tcPr>
            <w:tcW w:w="5339" w:type="dxa"/>
            <w:tcBorders>
              <w:top w:val="single" w:sz="4" w:space="0" w:color="000000"/>
              <w:left w:val="single" w:sz="4" w:space="0" w:color="000000"/>
              <w:bottom w:val="single" w:sz="4" w:space="0" w:color="000000"/>
              <w:right w:val="single" w:sz="4" w:space="0" w:color="000000"/>
            </w:tcBorders>
          </w:tcPr>
          <w:p w14:paraId="1D8CB082" w14:textId="77777777" w:rsidR="00BE21DF" w:rsidRDefault="00BE21DF" w:rsidP="00CB1953">
            <w:pPr>
              <w:pStyle w:val="TableParagraph"/>
              <w:numPr>
                <w:ilvl w:val="0"/>
                <w:numId w:val="36"/>
              </w:numPr>
              <w:tabs>
                <w:tab w:val="left" w:pos="1188"/>
              </w:tabs>
              <w:kinsoku w:val="0"/>
              <w:overflowPunct w:val="0"/>
              <w:spacing w:line="237" w:lineRule="auto"/>
              <w:ind w:right="798"/>
              <w:rPr>
                <w:sz w:val="22"/>
                <w:szCs w:val="22"/>
              </w:rPr>
            </w:pPr>
            <w:r>
              <w:rPr>
                <w:sz w:val="22"/>
                <w:szCs w:val="22"/>
              </w:rPr>
              <w:t>Insurance information for staff and residents</w:t>
            </w:r>
          </w:p>
          <w:p w14:paraId="395C2D04" w14:textId="77777777" w:rsidR="00BE21DF" w:rsidRDefault="00BE21DF" w:rsidP="00CB1953">
            <w:pPr>
              <w:pStyle w:val="TableParagraph"/>
              <w:numPr>
                <w:ilvl w:val="0"/>
                <w:numId w:val="36"/>
              </w:numPr>
              <w:tabs>
                <w:tab w:val="left" w:pos="1188"/>
              </w:tabs>
              <w:kinsoku w:val="0"/>
              <w:overflowPunct w:val="0"/>
              <w:spacing w:line="268" w:lineRule="exact"/>
              <w:ind w:hanging="361"/>
              <w:rPr>
                <w:sz w:val="22"/>
                <w:szCs w:val="22"/>
              </w:rPr>
            </w:pPr>
            <w:r>
              <w:rPr>
                <w:sz w:val="22"/>
                <w:szCs w:val="22"/>
              </w:rPr>
              <w:t>Primary care</w:t>
            </w:r>
            <w:r>
              <w:rPr>
                <w:spacing w:val="-4"/>
                <w:sz w:val="22"/>
                <w:szCs w:val="22"/>
              </w:rPr>
              <w:t xml:space="preserve"> </w:t>
            </w:r>
            <w:r>
              <w:rPr>
                <w:sz w:val="22"/>
                <w:szCs w:val="22"/>
              </w:rPr>
              <w:t>physician</w:t>
            </w:r>
          </w:p>
          <w:p w14:paraId="2037B85D" w14:textId="1D4F4B74" w:rsidR="00BE21DF" w:rsidRDefault="00BE21DF" w:rsidP="00CB1953">
            <w:pPr>
              <w:pStyle w:val="TableParagraph"/>
              <w:numPr>
                <w:ilvl w:val="0"/>
                <w:numId w:val="36"/>
              </w:numPr>
              <w:tabs>
                <w:tab w:val="left" w:pos="1188"/>
              </w:tabs>
              <w:kinsoku w:val="0"/>
              <w:overflowPunct w:val="0"/>
              <w:spacing w:line="268" w:lineRule="exact"/>
              <w:ind w:hanging="361"/>
              <w:rPr>
                <w:sz w:val="22"/>
                <w:szCs w:val="22"/>
              </w:rPr>
            </w:pPr>
            <w:r>
              <w:rPr>
                <w:sz w:val="22"/>
                <w:szCs w:val="22"/>
              </w:rPr>
              <w:t>Consent</w:t>
            </w:r>
            <w:r>
              <w:rPr>
                <w:spacing w:val="-2"/>
                <w:sz w:val="22"/>
                <w:szCs w:val="22"/>
              </w:rPr>
              <w:t xml:space="preserve"> </w:t>
            </w:r>
            <w:r>
              <w:rPr>
                <w:sz w:val="22"/>
                <w:szCs w:val="22"/>
              </w:rPr>
              <w:t>forms</w:t>
            </w:r>
            <w:r w:rsidR="00321467">
              <w:rPr>
                <w:sz w:val="22"/>
                <w:szCs w:val="22"/>
              </w:rPr>
              <w:t xml:space="preserve"> &amp; calls to responsible parties</w:t>
            </w:r>
          </w:p>
          <w:p w14:paraId="14A88D52" w14:textId="77777777" w:rsidR="00BE21DF" w:rsidRDefault="00BE21DF" w:rsidP="00690F3B">
            <w:pPr>
              <w:pStyle w:val="TableParagraph"/>
              <w:kinsoku w:val="0"/>
              <w:overflowPunct w:val="0"/>
              <w:spacing w:before="10"/>
              <w:rPr>
                <w:sz w:val="21"/>
                <w:szCs w:val="21"/>
              </w:rPr>
            </w:pPr>
          </w:p>
          <w:p w14:paraId="21424BD9" w14:textId="77777777" w:rsidR="00BE21DF" w:rsidRDefault="00BE21DF" w:rsidP="00690F3B">
            <w:pPr>
              <w:pStyle w:val="TableParagraph"/>
              <w:kinsoku w:val="0"/>
              <w:overflowPunct w:val="0"/>
              <w:ind w:left="107" w:right="678"/>
              <w:rPr>
                <w:sz w:val="22"/>
                <w:szCs w:val="22"/>
              </w:rPr>
            </w:pPr>
            <w:r>
              <w:rPr>
                <w:sz w:val="22"/>
                <w:szCs w:val="22"/>
              </w:rPr>
              <w:t>Discuss specific information required with your pharmacy point of contact</w:t>
            </w:r>
          </w:p>
        </w:tc>
        <w:tc>
          <w:tcPr>
            <w:tcW w:w="1589" w:type="dxa"/>
            <w:tcBorders>
              <w:top w:val="single" w:sz="4" w:space="0" w:color="000000"/>
              <w:left w:val="single" w:sz="4" w:space="0" w:color="000000"/>
              <w:bottom w:val="single" w:sz="4" w:space="0" w:color="000000"/>
              <w:right w:val="single" w:sz="4" w:space="0" w:color="000000"/>
            </w:tcBorders>
          </w:tcPr>
          <w:p w14:paraId="07647B22"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34D47CC7"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56C3A553"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100DC160" w14:textId="77777777" w:rsidTr="00690F3B">
        <w:trPr>
          <w:trHeight w:val="433"/>
        </w:trPr>
        <w:tc>
          <w:tcPr>
            <w:tcW w:w="13775" w:type="dxa"/>
            <w:gridSpan w:val="5"/>
            <w:tcBorders>
              <w:top w:val="single" w:sz="4" w:space="0" w:color="000000"/>
              <w:left w:val="single" w:sz="4" w:space="0" w:color="000000"/>
              <w:bottom w:val="single" w:sz="4" w:space="0" w:color="000000"/>
              <w:right w:val="single" w:sz="4" w:space="0" w:color="000000"/>
            </w:tcBorders>
            <w:shd w:val="clear" w:color="auto" w:fill="DEEAF6"/>
          </w:tcPr>
          <w:p w14:paraId="60C56703" w14:textId="77777777" w:rsidR="00BE21DF" w:rsidRDefault="00BE21DF" w:rsidP="00690F3B">
            <w:pPr>
              <w:pStyle w:val="TableParagraph"/>
              <w:kinsoku w:val="0"/>
              <w:overflowPunct w:val="0"/>
              <w:ind w:left="801"/>
              <w:rPr>
                <w:b/>
                <w:bCs/>
                <w:sz w:val="22"/>
                <w:szCs w:val="22"/>
              </w:rPr>
            </w:pPr>
            <w:r>
              <w:rPr>
                <w:b/>
                <w:bCs/>
                <w:sz w:val="22"/>
                <w:szCs w:val="22"/>
              </w:rPr>
              <w:t>Establish a process for collecting consent</w:t>
            </w:r>
          </w:p>
        </w:tc>
      </w:tr>
      <w:tr w:rsidR="00BE21DF" w14:paraId="23B99E8A" w14:textId="77777777" w:rsidTr="00690F3B">
        <w:trPr>
          <w:trHeight w:val="1264"/>
        </w:trPr>
        <w:tc>
          <w:tcPr>
            <w:tcW w:w="694" w:type="dxa"/>
            <w:tcBorders>
              <w:top w:val="single" w:sz="4" w:space="0" w:color="000000"/>
              <w:left w:val="single" w:sz="4" w:space="0" w:color="000000"/>
              <w:bottom w:val="single" w:sz="4" w:space="0" w:color="000000"/>
              <w:right w:val="single" w:sz="4" w:space="0" w:color="000000"/>
            </w:tcBorders>
          </w:tcPr>
          <w:p w14:paraId="7AC026D6"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lastRenderedPageBreak/>
              <w:t>□</w:t>
            </w:r>
          </w:p>
        </w:tc>
        <w:tc>
          <w:tcPr>
            <w:tcW w:w="5339" w:type="dxa"/>
            <w:tcBorders>
              <w:top w:val="single" w:sz="4" w:space="0" w:color="000000"/>
              <w:left w:val="single" w:sz="4" w:space="0" w:color="000000"/>
              <w:bottom w:val="single" w:sz="4" w:space="0" w:color="000000"/>
              <w:right w:val="single" w:sz="4" w:space="0" w:color="000000"/>
            </w:tcBorders>
          </w:tcPr>
          <w:p w14:paraId="389ECAF7" w14:textId="77777777" w:rsidR="00BE21DF" w:rsidRDefault="00BE21DF" w:rsidP="00690F3B">
            <w:pPr>
              <w:pStyle w:val="TableParagraph"/>
              <w:kinsoku w:val="0"/>
              <w:overflowPunct w:val="0"/>
              <w:ind w:left="107" w:right="750"/>
              <w:rPr>
                <w:sz w:val="22"/>
                <w:szCs w:val="22"/>
              </w:rPr>
            </w:pPr>
            <w:r>
              <w:rPr>
                <w:sz w:val="22"/>
                <w:szCs w:val="22"/>
              </w:rPr>
              <w:t>Identify who will oversee collection of resident consent:</w:t>
            </w:r>
          </w:p>
          <w:p w14:paraId="3EDD3CDF" w14:textId="77777777" w:rsidR="00BE21DF" w:rsidRDefault="00BE21DF" w:rsidP="00690F3B">
            <w:pPr>
              <w:pStyle w:val="TableParagraph"/>
              <w:kinsoku w:val="0"/>
              <w:overflowPunct w:val="0"/>
              <w:spacing w:before="11"/>
              <w:rPr>
                <w:sz w:val="21"/>
                <w:szCs w:val="21"/>
              </w:rPr>
            </w:pPr>
          </w:p>
          <w:p w14:paraId="48751A5E" w14:textId="77777777" w:rsidR="00BE21DF" w:rsidRDefault="00BE21DF" w:rsidP="00690F3B">
            <w:pPr>
              <w:pStyle w:val="TableParagraph"/>
              <w:tabs>
                <w:tab w:val="left" w:pos="5279"/>
              </w:tabs>
              <w:kinsoku w:val="0"/>
              <w:overflowPunct w:val="0"/>
              <w:ind w:left="107"/>
              <w:rPr>
                <w:sz w:val="22"/>
                <w:szCs w:val="22"/>
              </w:rPr>
            </w:pPr>
            <w:r>
              <w:rPr>
                <w:sz w:val="22"/>
                <w:szCs w:val="22"/>
              </w:rPr>
              <w:t>Name:</w:t>
            </w:r>
            <w:r>
              <w:rPr>
                <w:spacing w:val="-1"/>
                <w:sz w:val="22"/>
                <w:szCs w:val="22"/>
              </w:rPr>
              <w:t xml:space="preserve"> </w:t>
            </w:r>
            <w:r>
              <w:rPr>
                <w:sz w:val="22"/>
                <w:szCs w:val="22"/>
                <w:u w:val="single"/>
              </w:rPr>
              <w:t xml:space="preserve"> </w:t>
            </w:r>
            <w:r>
              <w:rPr>
                <w:sz w:val="22"/>
                <w:szCs w:val="22"/>
                <w:u w:val="single"/>
              </w:rPr>
              <w:tab/>
            </w:r>
          </w:p>
        </w:tc>
        <w:tc>
          <w:tcPr>
            <w:tcW w:w="1589" w:type="dxa"/>
            <w:tcBorders>
              <w:top w:val="single" w:sz="4" w:space="0" w:color="000000"/>
              <w:left w:val="single" w:sz="4" w:space="0" w:color="000000"/>
              <w:bottom w:val="single" w:sz="4" w:space="0" w:color="000000"/>
              <w:right w:val="single" w:sz="4" w:space="0" w:color="000000"/>
            </w:tcBorders>
          </w:tcPr>
          <w:p w14:paraId="4F815C71"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30C44227"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742AA99B"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5CE8690E" w14:textId="77777777" w:rsidTr="00690F3B">
        <w:trPr>
          <w:trHeight w:val="1293"/>
        </w:trPr>
        <w:tc>
          <w:tcPr>
            <w:tcW w:w="694" w:type="dxa"/>
            <w:tcBorders>
              <w:top w:val="single" w:sz="4" w:space="0" w:color="000000"/>
              <w:left w:val="single" w:sz="4" w:space="0" w:color="000000"/>
              <w:bottom w:val="single" w:sz="4" w:space="0" w:color="000000"/>
              <w:right w:val="single" w:sz="4" w:space="0" w:color="000000"/>
            </w:tcBorders>
          </w:tcPr>
          <w:p w14:paraId="2303D818"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6585E0E4" w14:textId="77777777" w:rsidR="00BE21DF" w:rsidRDefault="00BE21DF" w:rsidP="00690F3B">
            <w:pPr>
              <w:pStyle w:val="TableParagraph"/>
              <w:kinsoku w:val="0"/>
              <w:overflowPunct w:val="0"/>
              <w:ind w:left="107"/>
              <w:rPr>
                <w:sz w:val="22"/>
                <w:szCs w:val="22"/>
              </w:rPr>
            </w:pPr>
            <w:r>
              <w:rPr>
                <w:sz w:val="22"/>
                <w:szCs w:val="22"/>
              </w:rPr>
              <w:t>Obtain copies of</w:t>
            </w:r>
          </w:p>
          <w:p w14:paraId="5C11724D" w14:textId="77777777" w:rsidR="00BE21DF" w:rsidRDefault="00BE21DF" w:rsidP="00690F3B">
            <w:pPr>
              <w:pStyle w:val="TableParagraph"/>
              <w:kinsoku w:val="0"/>
              <w:overflowPunct w:val="0"/>
              <w:spacing w:before="11"/>
              <w:rPr>
                <w:sz w:val="21"/>
                <w:szCs w:val="21"/>
              </w:rPr>
            </w:pPr>
          </w:p>
          <w:p w14:paraId="245AEE42" w14:textId="7B1C1F71" w:rsidR="00BE21DF" w:rsidRDefault="00BE21DF" w:rsidP="00CB1953">
            <w:pPr>
              <w:pStyle w:val="TableParagraph"/>
              <w:numPr>
                <w:ilvl w:val="0"/>
                <w:numId w:val="35"/>
              </w:numPr>
              <w:tabs>
                <w:tab w:val="left" w:pos="828"/>
              </w:tabs>
              <w:kinsoku w:val="0"/>
              <w:overflowPunct w:val="0"/>
              <w:spacing w:line="269" w:lineRule="exact"/>
              <w:ind w:hanging="361"/>
              <w:rPr>
                <w:sz w:val="22"/>
                <w:szCs w:val="22"/>
              </w:rPr>
            </w:pPr>
            <w:r>
              <w:rPr>
                <w:sz w:val="22"/>
                <w:szCs w:val="22"/>
              </w:rPr>
              <w:t>Pharmacy consent</w:t>
            </w:r>
            <w:r>
              <w:rPr>
                <w:spacing w:val="-4"/>
                <w:sz w:val="22"/>
                <w:szCs w:val="22"/>
              </w:rPr>
              <w:t xml:space="preserve"> </w:t>
            </w:r>
            <w:r>
              <w:rPr>
                <w:sz w:val="22"/>
                <w:szCs w:val="22"/>
              </w:rPr>
              <w:t>form</w:t>
            </w:r>
          </w:p>
          <w:p w14:paraId="00EF1E2D" w14:textId="70655C04" w:rsidR="00321467" w:rsidRDefault="00321467" w:rsidP="00CB1953">
            <w:pPr>
              <w:pStyle w:val="TableParagraph"/>
              <w:numPr>
                <w:ilvl w:val="0"/>
                <w:numId w:val="35"/>
              </w:numPr>
              <w:tabs>
                <w:tab w:val="left" w:pos="828"/>
              </w:tabs>
              <w:kinsoku w:val="0"/>
              <w:overflowPunct w:val="0"/>
              <w:spacing w:line="269" w:lineRule="exact"/>
              <w:ind w:hanging="361"/>
              <w:rPr>
                <w:sz w:val="22"/>
                <w:szCs w:val="22"/>
              </w:rPr>
            </w:pPr>
            <w:r>
              <w:t>Ensure documentation in resident records regarding any verbal or email consents obtained</w:t>
            </w:r>
          </w:p>
          <w:p w14:paraId="4F731E3C" w14:textId="77777777" w:rsidR="00BE21DF" w:rsidRDefault="00BE21DF" w:rsidP="00CB1953">
            <w:pPr>
              <w:pStyle w:val="TableParagraph"/>
              <w:numPr>
                <w:ilvl w:val="0"/>
                <w:numId w:val="35"/>
              </w:numPr>
              <w:tabs>
                <w:tab w:val="left" w:pos="828"/>
              </w:tabs>
              <w:kinsoku w:val="0"/>
              <w:overflowPunct w:val="0"/>
              <w:spacing w:line="269" w:lineRule="exact"/>
              <w:ind w:hanging="361"/>
              <w:rPr>
                <w:sz w:val="22"/>
                <w:szCs w:val="22"/>
              </w:rPr>
            </w:pPr>
            <w:r>
              <w:rPr>
                <w:sz w:val="22"/>
                <w:szCs w:val="22"/>
              </w:rPr>
              <w:t>FDA EUA fact sheet for</w:t>
            </w:r>
            <w:r>
              <w:rPr>
                <w:spacing w:val="-7"/>
                <w:sz w:val="22"/>
                <w:szCs w:val="22"/>
              </w:rPr>
              <w:t xml:space="preserve"> </w:t>
            </w:r>
            <w:r>
              <w:rPr>
                <w:sz w:val="22"/>
                <w:szCs w:val="22"/>
              </w:rPr>
              <w:t>consent</w:t>
            </w:r>
          </w:p>
        </w:tc>
        <w:tc>
          <w:tcPr>
            <w:tcW w:w="1589" w:type="dxa"/>
            <w:tcBorders>
              <w:top w:val="single" w:sz="4" w:space="0" w:color="000000"/>
              <w:left w:val="single" w:sz="4" w:space="0" w:color="000000"/>
              <w:bottom w:val="single" w:sz="4" w:space="0" w:color="000000"/>
              <w:right w:val="single" w:sz="4" w:space="0" w:color="000000"/>
            </w:tcBorders>
          </w:tcPr>
          <w:p w14:paraId="0E5BCFD9"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73416875"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2F514C49"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5E66CCCA" w14:textId="77777777" w:rsidTr="00690F3B">
        <w:trPr>
          <w:trHeight w:val="760"/>
        </w:trPr>
        <w:tc>
          <w:tcPr>
            <w:tcW w:w="694" w:type="dxa"/>
            <w:tcBorders>
              <w:top w:val="single" w:sz="4" w:space="0" w:color="000000"/>
              <w:left w:val="single" w:sz="4" w:space="0" w:color="000000"/>
              <w:bottom w:val="single" w:sz="4" w:space="0" w:color="000000"/>
              <w:right w:val="single" w:sz="4" w:space="0" w:color="000000"/>
            </w:tcBorders>
          </w:tcPr>
          <w:p w14:paraId="5B132470"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0869BB2D" w14:textId="77777777" w:rsidR="00BE21DF" w:rsidRDefault="00BE21DF" w:rsidP="00690F3B">
            <w:pPr>
              <w:pStyle w:val="TableParagraph"/>
              <w:kinsoku w:val="0"/>
              <w:overflowPunct w:val="0"/>
              <w:ind w:left="107" w:right="481"/>
              <w:rPr>
                <w:sz w:val="22"/>
                <w:szCs w:val="22"/>
              </w:rPr>
            </w:pPr>
            <w:r>
              <w:rPr>
                <w:sz w:val="22"/>
                <w:szCs w:val="22"/>
              </w:rPr>
              <w:t>Identify which residents can consent themselves and who needs healthcare proxy to sign consent</w:t>
            </w:r>
          </w:p>
        </w:tc>
        <w:tc>
          <w:tcPr>
            <w:tcW w:w="1589" w:type="dxa"/>
            <w:tcBorders>
              <w:top w:val="single" w:sz="4" w:space="0" w:color="000000"/>
              <w:left w:val="single" w:sz="4" w:space="0" w:color="000000"/>
              <w:bottom w:val="single" w:sz="4" w:space="0" w:color="000000"/>
              <w:right w:val="single" w:sz="4" w:space="0" w:color="000000"/>
            </w:tcBorders>
          </w:tcPr>
          <w:p w14:paraId="5B3E62B2"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035D2D18"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2897B0CF"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274045C1" w14:textId="77777777" w:rsidTr="00690F3B">
        <w:trPr>
          <w:trHeight w:val="1814"/>
        </w:trPr>
        <w:tc>
          <w:tcPr>
            <w:tcW w:w="694" w:type="dxa"/>
            <w:tcBorders>
              <w:top w:val="single" w:sz="4" w:space="0" w:color="000000"/>
              <w:left w:val="single" w:sz="4" w:space="0" w:color="000000"/>
              <w:bottom w:val="single" w:sz="4" w:space="0" w:color="000000"/>
              <w:right w:val="single" w:sz="4" w:space="0" w:color="000000"/>
            </w:tcBorders>
          </w:tcPr>
          <w:p w14:paraId="28CB4830"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199D1502" w14:textId="77777777" w:rsidR="00BE21DF" w:rsidRDefault="00BE21DF" w:rsidP="00690F3B">
            <w:pPr>
              <w:pStyle w:val="TableParagraph"/>
              <w:kinsoku w:val="0"/>
              <w:overflowPunct w:val="0"/>
              <w:ind w:left="107" w:right="286"/>
              <w:rPr>
                <w:sz w:val="22"/>
                <w:szCs w:val="22"/>
              </w:rPr>
            </w:pPr>
            <w:r>
              <w:rPr>
                <w:sz w:val="22"/>
                <w:szCs w:val="22"/>
              </w:rPr>
              <w:t>Create a tracking sheet for residents and staff who have:</w:t>
            </w:r>
          </w:p>
          <w:p w14:paraId="3A3BB0B7" w14:textId="77777777" w:rsidR="00BE21DF" w:rsidRDefault="00BE21DF" w:rsidP="00690F3B">
            <w:pPr>
              <w:pStyle w:val="TableParagraph"/>
              <w:kinsoku w:val="0"/>
              <w:overflowPunct w:val="0"/>
              <w:spacing w:before="1"/>
              <w:rPr>
                <w:sz w:val="22"/>
                <w:szCs w:val="22"/>
              </w:rPr>
            </w:pPr>
          </w:p>
          <w:p w14:paraId="1EF71ECB" w14:textId="77777777" w:rsidR="00BE21DF" w:rsidRDefault="00BE21DF" w:rsidP="00CB1953">
            <w:pPr>
              <w:pStyle w:val="TableParagraph"/>
              <w:numPr>
                <w:ilvl w:val="0"/>
                <w:numId w:val="34"/>
              </w:numPr>
              <w:tabs>
                <w:tab w:val="left" w:pos="1188"/>
              </w:tabs>
              <w:kinsoku w:val="0"/>
              <w:overflowPunct w:val="0"/>
              <w:spacing w:line="268" w:lineRule="exact"/>
              <w:ind w:hanging="361"/>
              <w:rPr>
                <w:sz w:val="22"/>
                <w:szCs w:val="22"/>
              </w:rPr>
            </w:pPr>
            <w:r>
              <w:rPr>
                <w:sz w:val="22"/>
                <w:szCs w:val="22"/>
              </w:rPr>
              <w:t>received consent</w:t>
            </w:r>
            <w:r>
              <w:rPr>
                <w:spacing w:val="-2"/>
                <w:sz w:val="22"/>
                <w:szCs w:val="22"/>
              </w:rPr>
              <w:t xml:space="preserve"> </w:t>
            </w:r>
            <w:r>
              <w:rPr>
                <w:sz w:val="22"/>
                <w:szCs w:val="22"/>
              </w:rPr>
              <w:t>form</w:t>
            </w:r>
          </w:p>
          <w:p w14:paraId="09652213" w14:textId="77777777" w:rsidR="00BE21DF" w:rsidRDefault="00BE21DF" w:rsidP="00CB1953">
            <w:pPr>
              <w:pStyle w:val="TableParagraph"/>
              <w:numPr>
                <w:ilvl w:val="0"/>
                <w:numId w:val="34"/>
              </w:numPr>
              <w:tabs>
                <w:tab w:val="left" w:pos="1188"/>
              </w:tabs>
              <w:kinsoku w:val="0"/>
              <w:overflowPunct w:val="0"/>
              <w:spacing w:line="268" w:lineRule="exact"/>
              <w:ind w:hanging="361"/>
              <w:rPr>
                <w:sz w:val="22"/>
                <w:szCs w:val="22"/>
              </w:rPr>
            </w:pPr>
            <w:r>
              <w:rPr>
                <w:sz w:val="22"/>
                <w:szCs w:val="22"/>
              </w:rPr>
              <w:t>agreed or declined the</w:t>
            </w:r>
            <w:r>
              <w:rPr>
                <w:spacing w:val="-3"/>
                <w:sz w:val="22"/>
                <w:szCs w:val="22"/>
              </w:rPr>
              <w:t xml:space="preserve"> </w:t>
            </w:r>
            <w:r>
              <w:rPr>
                <w:sz w:val="22"/>
                <w:szCs w:val="22"/>
              </w:rPr>
              <w:t>vaccine</w:t>
            </w:r>
          </w:p>
          <w:p w14:paraId="07D8DB98" w14:textId="77777777" w:rsidR="00BE21DF" w:rsidRDefault="00BE21DF" w:rsidP="00CB1953">
            <w:pPr>
              <w:pStyle w:val="TableParagraph"/>
              <w:numPr>
                <w:ilvl w:val="0"/>
                <w:numId w:val="34"/>
              </w:numPr>
              <w:tabs>
                <w:tab w:val="left" w:pos="1188"/>
              </w:tabs>
              <w:kinsoku w:val="0"/>
              <w:overflowPunct w:val="0"/>
              <w:spacing w:line="269" w:lineRule="exact"/>
              <w:ind w:hanging="361"/>
              <w:rPr>
                <w:sz w:val="22"/>
                <w:szCs w:val="22"/>
              </w:rPr>
            </w:pPr>
            <w:r>
              <w:rPr>
                <w:sz w:val="22"/>
                <w:szCs w:val="22"/>
              </w:rPr>
              <w:t>returned the signed consent</w:t>
            </w:r>
            <w:r>
              <w:rPr>
                <w:spacing w:val="-6"/>
                <w:sz w:val="22"/>
                <w:szCs w:val="22"/>
              </w:rPr>
              <w:t xml:space="preserve"> </w:t>
            </w:r>
            <w:r>
              <w:rPr>
                <w:sz w:val="22"/>
                <w:szCs w:val="22"/>
              </w:rPr>
              <w:t>form</w:t>
            </w:r>
          </w:p>
        </w:tc>
        <w:tc>
          <w:tcPr>
            <w:tcW w:w="1589" w:type="dxa"/>
            <w:tcBorders>
              <w:top w:val="single" w:sz="4" w:space="0" w:color="000000"/>
              <w:left w:val="single" w:sz="4" w:space="0" w:color="000000"/>
              <w:bottom w:val="single" w:sz="4" w:space="0" w:color="000000"/>
              <w:right w:val="single" w:sz="4" w:space="0" w:color="000000"/>
            </w:tcBorders>
          </w:tcPr>
          <w:p w14:paraId="256CFB89"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60FA7BC7"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046B664D"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6BE94179" w14:textId="77777777" w:rsidTr="00690F3B">
        <w:trPr>
          <w:trHeight w:val="506"/>
        </w:trPr>
        <w:tc>
          <w:tcPr>
            <w:tcW w:w="13775" w:type="dxa"/>
            <w:gridSpan w:val="5"/>
            <w:tcBorders>
              <w:top w:val="single" w:sz="4" w:space="0" w:color="000000"/>
              <w:left w:val="single" w:sz="4" w:space="0" w:color="000000"/>
              <w:bottom w:val="single" w:sz="4" w:space="0" w:color="000000"/>
              <w:right w:val="single" w:sz="4" w:space="0" w:color="000000"/>
            </w:tcBorders>
            <w:shd w:val="clear" w:color="auto" w:fill="DEEAF6"/>
          </w:tcPr>
          <w:p w14:paraId="67C0D647" w14:textId="77777777" w:rsidR="00BE21DF" w:rsidRDefault="00BE21DF" w:rsidP="00690F3B">
            <w:pPr>
              <w:pStyle w:val="TableParagraph"/>
              <w:kinsoku w:val="0"/>
              <w:overflowPunct w:val="0"/>
              <w:spacing w:before="3" w:line="254" w:lineRule="exact"/>
              <w:ind w:left="801" w:right="8482"/>
              <w:rPr>
                <w:b/>
                <w:bCs/>
                <w:sz w:val="22"/>
                <w:szCs w:val="22"/>
              </w:rPr>
            </w:pPr>
            <w:r>
              <w:rPr>
                <w:b/>
                <w:bCs/>
                <w:sz w:val="22"/>
                <w:szCs w:val="22"/>
              </w:rPr>
              <w:t>Obtaining consent from residents who can consent</w:t>
            </w:r>
          </w:p>
        </w:tc>
      </w:tr>
    </w:tbl>
    <w:p w14:paraId="6E81BD6F" w14:textId="77777777" w:rsidR="00BE21DF" w:rsidRDefault="00BE21DF" w:rsidP="00BE21DF">
      <w:pPr>
        <w:rPr>
          <w:sz w:val="29"/>
          <w:szCs w:val="29"/>
        </w:rPr>
        <w:sectPr w:rsidR="00BE21DF" w:rsidSect="00FD652E">
          <w:type w:val="continuous"/>
          <w:pgSz w:w="15840" w:h="12240" w:orient="landscape"/>
          <w:pgMar w:top="1200" w:right="1140" w:bottom="1220" w:left="700" w:header="727" w:footer="1032" w:gutter="0"/>
          <w:cols w:space="720"/>
          <w:noEndnote/>
        </w:sectPr>
      </w:pPr>
    </w:p>
    <w:p w14:paraId="024D3C8C" w14:textId="77777777" w:rsidR="00BE21DF" w:rsidRDefault="00BE21DF" w:rsidP="00BE21DF">
      <w:pPr>
        <w:pStyle w:val="BodyText"/>
        <w:kinsoku w:val="0"/>
        <w:overflowPunct w:val="0"/>
        <w:rPr>
          <w:sz w:val="20"/>
          <w:szCs w:val="20"/>
        </w:rPr>
      </w:pPr>
    </w:p>
    <w:p w14:paraId="681865A7" w14:textId="77777777" w:rsidR="00BE21DF" w:rsidRDefault="00BE21DF" w:rsidP="00BE21DF">
      <w:pPr>
        <w:pStyle w:val="BodyText"/>
        <w:kinsoku w:val="0"/>
        <w:overflowPunct w:val="0"/>
        <w:rPr>
          <w:sz w:val="20"/>
          <w:szCs w:val="20"/>
        </w:rPr>
      </w:pPr>
    </w:p>
    <w:p w14:paraId="0B00AA9D" w14:textId="77777777" w:rsidR="00BE21DF" w:rsidRDefault="00BE21DF" w:rsidP="00BE21DF">
      <w:pPr>
        <w:pStyle w:val="BodyText"/>
        <w:kinsoku w:val="0"/>
        <w:overflowPunct w:val="0"/>
        <w:spacing w:before="8" w:after="1"/>
        <w:rPr>
          <w:sz w:val="29"/>
          <w:szCs w:val="29"/>
        </w:rPr>
      </w:pPr>
    </w:p>
    <w:tbl>
      <w:tblPr>
        <w:tblW w:w="0" w:type="auto"/>
        <w:tblInd w:w="114" w:type="dxa"/>
        <w:tblLayout w:type="fixed"/>
        <w:tblCellMar>
          <w:left w:w="0" w:type="dxa"/>
          <w:right w:w="0" w:type="dxa"/>
        </w:tblCellMar>
        <w:tblLook w:val="0000" w:firstRow="0" w:lastRow="0" w:firstColumn="0" w:lastColumn="0" w:noHBand="0" w:noVBand="0"/>
      </w:tblPr>
      <w:tblGrid>
        <w:gridCol w:w="694"/>
        <w:gridCol w:w="5339"/>
        <w:gridCol w:w="1589"/>
        <w:gridCol w:w="1652"/>
        <w:gridCol w:w="4501"/>
      </w:tblGrid>
      <w:tr w:rsidR="00BE21DF" w14:paraId="486E8DF6" w14:textId="77777777" w:rsidTr="00690F3B">
        <w:trPr>
          <w:trHeight w:val="506"/>
        </w:trPr>
        <w:tc>
          <w:tcPr>
            <w:tcW w:w="694" w:type="dxa"/>
            <w:tcBorders>
              <w:top w:val="single" w:sz="4" w:space="0" w:color="000000"/>
              <w:left w:val="single" w:sz="4" w:space="0" w:color="000000"/>
              <w:bottom w:val="single" w:sz="4" w:space="0" w:color="000000"/>
              <w:right w:val="single" w:sz="4" w:space="0" w:color="000000"/>
            </w:tcBorders>
            <w:shd w:val="clear" w:color="auto" w:fill="E1EED9"/>
          </w:tcPr>
          <w:p w14:paraId="339E0594" w14:textId="77777777" w:rsidR="00BE21DF" w:rsidRDefault="00BE21DF" w:rsidP="00690F3B">
            <w:pPr>
              <w:pStyle w:val="TableParagraph"/>
              <w:kinsoku w:val="0"/>
              <w:overflowPunct w:val="0"/>
              <w:rPr>
                <w:rFonts w:ascii="Times New Roman" w:hAnsi="Times New Roman" w:cs="Times New Roman"/>
                <w:sz w:val="22"/>
                <w:szCs w:val="22"/>
              </w:rPr>
            </w:pPr>
          </w:p>
        </w:tc>
        <w:tc>
          <w:tcPr>
            <w:tcW w:w="5339" w:type="dxa"/>
            <w:tcBorders>
              <w:top w:val="single" w:sz="4" w:space="0" w:color="000000"/>
              <w:left w:val="single" w:sz="4" w:space="0" w:color="000000"/>
              <w:bottom w:val="single" w:sz="4" w:space="0" w:color="000000"/>
              <w:right w:val="single" w:sz="4" w:space="0" w:color="000000"/>
            </w:tcBorders>
            <w:shd w:val="clear" w:color="auto" w:fill="E1EED9"/>
          </w:tcPr>
          <w:p w14:paraId="5048CF9D" w14:textId="77777777" w:rsidR="00BE21DF" w:rsidRDefault="00BE21DF" w:rsidP="00690F3B">
            <w:pPr>
              <w:pStyle w:val="TableParagraph"/>
              <w:kinsoku w:val="0"/>
              <w:overflowPunct w:val="0"/>
              <w:ind w:left="904"/>
              <w:rPr>
                <w:b/>
                <w:bCs/>
                <w:sz w:val="22"/>
                <w:szCs w:val="22"/>
              </w:rPr>
            </w:pPr>
            <w:r>
              <w:rPr>
                <w:b/>
                <w:bCs/>
                <w:sz w:val="22"/>
                <w:szCs w:val="22"/>
              </w:rPr>
              <w:t>Pre-Vaccine Clinic Day (&gt;10 days)</w:t>
            </w:r>
          </w:p>
        </w:tc>
        <w:tc>
          <w:tcPr>
            <w:tcW w:w="1589" w:type="dxa"/>
            <w:tcBorders>
              <w:top w:val="single" w:sz="4" w:space="0" w:color="000000"/>
              <w:left w:val="single" w:sz="4" w:space="0" w:color="000000"/>
              <w:bottom w:val="single" w:sz="4" w:space="0" w:color="000000"/>
              <w:right w:val="single" w:sz="4" w:space="0" w:color="000000"/>
            </w:tcBorders>
            <w:shd w:val="clear" w:color="auto" w:fill="E1EED9"/>
          </w:tcPr>
          <w:p w14:paraId="14519381" w14:textId="77777777" w:rsidR="00BE21DF" w:rsidRDefault="00BE21DF" w:rsidP="00690F3B">
            <w:pPr>
              <w:pStyle w:val="TableParagraph"/>
              <w:kinsoku w:val="0"/>
              <w:overflowPunct w:val="0"/>
              <w:ind w:left="133"/>
              <w:rPr>
                <w:b/>
                <w:bCs/>
                <w:sz w:val="22"/>
                <w:szCs w:val="22"/>
              </w:rPr>
            </w:pPr>
            <w:r>
              <w:rPr>
                <w:b/>
                <w:bCs/>
                <w:sz w:val="22"/>
                <w:szCs w:val="22"/>
              </w:rPr>
              <w:t>Lead Person</w:t>
            </w:r>
          </w:p>
        </w:tc>
        <w:tc>
          <w:tcPr>
            <w:tcW w:w="1652" w:type="dxa"/>
            <w:tcBorders>
              <w:top w:val="single" w:sz="4" w:space="0" w:color="000000"/>
              <w:left w:val="single" w:sz="4" w:space="0" w:color="000000"/>
              <w:bottom w:val="single" w:sz="4" w:space="0" w:color="000000"/>
              <w:right w:val="single" w:sz="4" w:space="0" w:color="000000"/>
            </w:tcBorders>
            <w:shd w:val="clear" w:color="auto" w:fill="E1EED9"/>
          </w:tcPr>
          <w:p w14:paraId="18946AB2" w14:textId="77777777" w:rsidR="00BE21DF" w:rsidRDefault="00BE21DF" w:rsidP="00690F3B">
            <w:pPr>
              <w:pStyle w:val="TableParagraph"/>
              <w:kinsoku w:val="0"/>
              <w:overflowPunct w:val="0"/>
              <w:spacing w:before="3" w:line="254" w:lineRule="exact"/>
              <w:ind w:left="186" w:right="164" w:firstLine="31"/>
              <w:rPr>
                <w:b/>
                <w:bCs/>
                <w:sz w:val="22"/>
                <w:szCs w:val="22"/>
              </w:rPr>
            </w:pPr>
            <w:r>
              <w:rPr>
                <w:b/>
                <w:bCs/>
                <w:sz w:val="22"/>
                <w:szCs w:val="22"/>
              </w:rPr>
              <w:t>Target Date to Complete</w:t>
            </w:r>
          </w:p>
        </w:tc>
        <w:tc>
          <w:tcPr>
            <w:tcW w:w="4501" w:type="dxa"/>
            <w:tcBorders>
              <w:top w:val="single" w:sz="4" w:space="0" w:color="000000"/>
              <w:left w:val="single" w:sz="4" w:space="0" w:color="000000"/>
              <w:bottom w:val="single" w:sz="4" w:space="0" w:color="000000"/>
              <w:right w:val="single" w:sz="4" w:space="0" w:color="000000"/>
            </w:tcBorders>
            <w:shd w:val="clear" w:color="auto" w:fill="E1EED9"/>
          </w:tcPr>
          <w:p w14:paraId="10CDF64C" w14:textId="77777777" w:rsidR="00BE21DF" w:rsidRDefault="00BE21DF" w:rsidP="00690F3B">
            <w:pPr>
              <w:pStyle w:val="TableParagraph"/>
              <w:kinsoku w:val="0"/>
              <w:overflowPunct w:val="0"/>
              <w:ind w:left="1923" w:right="1916"/>
              <w:jc w:val="center"/>
              <w:rPr>
                <w:b/>
                <w:bCs/>
                <w:sz w:val="22"/>
                <w:szCs w:val="22"/>
              </w:rPr>
            </w:pPr>
            <w:r>
              <w:rPr>
                <w:b/>
                <w:bCs/>
                <w:sz w:val="22"/>
                <w:szCs w:val="22"/>
              </w:rPr>
              <w:t>Notes</w:t>
            </w:r>
          </w:p>
        </w:tc>
      </w:tr>
      <w:tr w:rsidR="00BE21DF" w14:paraId="6111BE41" w14:textId="77777777" w:rsidTr="00690F3B">
        <w:trPr>
          <w:trHeight w:val="1514"/>
        </w:trPr>
        <w:tc>
          <w:tcPr>
            <w:tcW w:w="694" w:type="dxa"/>
            <w:tcBorders>
              <w:top w:val="single" w:sz="4" w:space="0" w:color="000000"/>
              <w:left w:val="single" w:sz="4" w:space="0" w:color="000000"/>
              <w:bottom w:val="single" w:sz="4" w:space="0" w:color="000000"/>
              <w:right w:val="single" w:sz="4" w:space="0" w:color="000000"/>
            </w:tcBorders>
          </w:tcPr>
          <w:p w14:paraId="5448F3BA" w14:textId="77777777" w:rsidR="00BE21DF" w:rsidRDefault="00BE21DF" w:rsidP="00690F3B">
            <w:pPr>
              <w:pStyle w:val="TableParagraph"/>
              <w:kinsoku w:val="0"/>
              <w:overflowPunct w:val="0"/>
              <w:spacing w:before="18"/>
              <w:ind w:left="107"/>
              <w:rPr>
                <w:rFonts w:ascii="Courier New" w:hAnsi="Courier New" w:cs="Courier New"/>
                <w:sz w:val="22"/>
                <w:szCs w:val="22"/>
              </w:rPr>
            </w:pPr>
            <w:r>
              <w:rPr>
                <w:rFonts w:ascii="Courier New" w:hAnsi="Courier New" w:cs="Courier New"/>
                <w:sz w:val="22"/>
                <w:szCs w:val="22"/>
              </w:rPr>
              <w:lastRenderedPageBreak/>
              <w:t>□</w:t>
            </w:r>
          </w:p>
        </w:tc>
        <w:tc>
          <w:tcPr>
            <w:tcW w:w="5339" w:type="dxa"/>
            <w:tcBorders>
              <w:top w:val="single" w:sz="4" w:space="0" w:color="000000"/>
              <w:left w:val="single" w:sz="4" w:space="0" w:color="000000"/>
              <w:bottom w:val="single" w:sz="4" w:space="0" w:color="000000"/>
              <w:right w:val="single" w:sz="4" w:space="0" w:color="000000"/>
            </w:tcBorders>
          </w:tcPr>
          <w:p w14:paraId="0DBB0CDA" w14:textId="77777777" w:rsidR="00BE21DF" w:rsidRDefault="00BE21DF" w:rsidP="00690F3B">
            <w:pPr>
              <w:pStyle w:val="TableParagraph"/>
              <w:kinsoku w:val="0"/>
              <w:overflowPunct w:val="0"/>
              <w:spacing w:line="248" w:lineRule="exact"/>
              <w:ind w:left="107"/>
              <w:rPr>
                <w:sz w:val="22"/>
                <w:szCs w:val="22"/>
              </w:rPr>
            </w:pPr>
            <w:r>
              <w:rPr>
                <w:sz w:val="22"/>
                <w:szCs w:val="22"/>
              </w:rPr>
              <w:t>Meet with residents who can consent (e.g. BIMS &gt;7</w:t>
            </w:r>
          </w:p>
          <w:p w14:paraId="5BE8B859" w14:textId="77777777" w:rsidR="00BE21DF" w:rsidRDefault="00BE21DF" w:rsidP="00690F3B">
            <w:pPr>
              <w:pStyle w:val="TableParagraph"/>
              <w:kinsoku w:val="0"/>
              <w:overflowPunct w:val="0"/>
              <w:spacing w:before="1"/>
              <w:ind w:left="107"/>
              <w:rPr>
                <w:sz w:val="22"/>
                <w:szCs w:val="22"/>
              </w:rPr>
            </w:pPr>
            <w:r>
              <w:rPr>
                <w:sz w:val="22"/>
                <w:szCs w:val="22"/>
              </w:rPr>
              <w:t>-10) to discuss interest and answer questions.</w:t>
            </w:r>
          </w:p>
          <w:p w14:paraId="09F50E2B" w14:textId="77777777" w:rsidR="00BE21DF" w:rsidRDefault="00BE21DF" w:rsidP="00690F3B">
            <w:pPr>
              <w:pStyle w:val="TableParagraph"/>
              <w:kinsoku w:val="0"/>
              <w:overflowPunct w:val="0"/>
              <w:spacing w:before="10"/>
              <w:rPr>
                <w:sz w:val="21"/>
                <w:szCs w:val="21"/>
              </w:rPr>
            </w:pPr>
          </w:p>
          <w:p w14:paraId="192D4750" w14:textId="77777777" w:rsidR="00BE21DF" w:rsidRDefault="00BE21DF" w:rsidP="00690F3B">
            <w:pPr>
              <w:pStyle w:val="TableParagraph"/>
              <w:kinsoku w:val="0"/>
              <w:overflowPunct w:val="0"/>
              <w:ind w:left="107" w:right="445"/>
              <w:rPr>
                <w:sz w:val="22"/>
                <w:szCs w:val="22"/>
              </w:rPr>
            </w:pPr>
            <w:r>
              <w:rPr>
                <w:sz w:val="22"/>
                <w:szCs w:val="22"/>
              </w:rPr>
              <w:t>Consider setting up town hall or unit meetings (in space that allows 6-foot physical distancing).</w:t>
            </w:r>
          </w:p>
        </w:tc>
        <w:tc>
          <w:tcPr>
            <w:tcW w:w="1589" w:type="dxa"/>
            <w:tcBorders>
              <w:top w:val="single" w:sz="4" w:space="0" w:color="000000"/>
              <w:left w:val="single" w:sz="4" w:space="0" w:color="000000"/>
              <w:bottom w:val="single" w:sz="4" w:space="0" w:color="000000"/>
              <w:right w:val="single" w:sz="4" w:space="0" w:color="000000"/>
            </w:tcBorders>
          </w:tcPr>
          <w:p w14:paraId="79158AAC"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4A75D4AE"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256CFC24"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72E8385D" w14:textId="77777777" w:rsidTr="00690F3B">
        <w:trPr>
          <w:trHeight w:val="506"/>
        </w:trPr>
        <w:tc>
          <w:tcPr>
            <w:tcW w:w="694" w:type="dxa"/>
            <w:tcBorders>
              <w:top w:val="single" w:sz="4" w:space="0" w:color="000000"/>
              <w:left w:val="single" w:sz="4" w:space="0" w:color="000000"/>
              <w:bottom w:val="single" w:sz="4" w:space="0" w:color="000000"/>
              <w:right w:val="single" w:sz="4" w:space="0" w:color="000000"/>
            </w:tcBorders>
          </w:tcPr>
          <w:p w14:paraId="00BCA0E7"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5F7576DD" w14:textId="77777777" w:rsidR="00BE21DF" w:rsidRDefault="00BE21DF" w:rsidP="00690F3B">
            <w:pPr>
              <w:pStyle w:val="TableParagraph"/>
              <w:kinsoku w:val="0"/>
              <w:overflowPunct w:val="0"/>
              <w:ind w:left="107"/>
              <w:rPr>
                <w:sz w:val="22"/>
                <w:szCs w:val="22"/>
              </w:rPr>
            </w:pPr>
            <w:r>
              <w:rPr>
                <w:sz w:val="22"/>
                <w:szCs w:val="22"/>
              </w:rPr>
              <w:t>Share FDA EUA fact sheet on COVID vaccine</w:t>
            </w:r>
          </w:p>
        </w:tc>
        <w:tc>
          <w:tcPr>
            <w:tcW w:w="1589" w:type="dxa"/>
            <w:tcBorders>
              <w:top w:val="single" w:sz="4" w:space="0" w:color="000000"/>
              <w:left w:val="single" w:sz="4" w:space="0" w:color="000000"/>
              <w:bottom w:val="single" w:sz="4" w:space="0" w:color="000000"/>
              <w:right w:val="single" w:sz="4" w:space="0" w:color="000000"/>
            </w:tcBorders>
          </w:tcPr>
          <w:p w14:paraId="385DD7ED"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033163A9"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18C90597"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1BD6786D" w14:textId="77777777" w:rsidTr="00690F3B">
        <w:trPr>
          <w:trHeight w:val="506"/>
        </w:trPr>
        <w:tc>
          <w:tcPr>
            <w:tcW w:w="694" w:type="dxa"/>
            <w:tcBorders>
              <w:top w:val="single" w:sz="4" w:space="0" w:color="000000"/>
              <w:left w:val="single" w:sz="4" w:space="0" w:color="000000"/>
              <w:bottom w:val="single" w:sz="4" w:space="0" w:color="000000"/>
              <w:right w:val="single" w:sz="4" w:space="0" w:color="000000"/>
            </w:tcBorders>
          </w:tcPr>
          <w:p w14:paraId="51C735B4"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62642636" w14:textId="77777777" w:rsidR="00BE21DF" w:rsidRDefault="00BE21DF" w:rsidP="00690F3B">
            <w:pPr>
              <w:pStyle w:val="TableParagraph"/>
              <w:kinsoku w:val="0"/>
              <w:overflowPunct w:val="0"/>
              <w:ind w:left="107"/>
              <w:rPr>
                <w:sz w:val="22"/>
                <w:szCs w:val="22"/>
              </w:rPr>
            </w:pPr>
            <w:r>
              <w:rPr>
                <w:sz w:val="22"/>
                <w:szCs w:val="22"/>
              </w:rPr>
              <w:t>Collect signed consent forms</w:t>
            </w:r>
          </w:p>
        </w:tc>
        <w:tc>
          <w:tcPr>
            <w:tcW w:w="1589" w:type="dxa"/>
            <w:tcBorders>
              <w:top w:val="single" w:sz="4" w:space="0" w:color="000000"/>
              <w:left w:val="single" w:sz="4" w:space="0" w:color="000000"/>
              <w:bottom w:val="single" w:sz="4" w:space="0" w:color="000000"/>
              <w:right w:val="single" w:sz="4" w:space="0" w:color="000000"/>
            </w:tcBorders>
          </w:tcPr>
          <w:p w14:paraId="371ACE11"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1A6043F6"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7A1BE96A"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72E7C4B6" w14:textId="77777777" w:rsidTr="00690F3B">
        <w:trPr>
          <w:trHeight w:val="1010"/>
        </w:trPr>
        <w:tc>
          <w:tcPr>
            <w:tcW w:w="694" w:type="dxa"/>
            <w:tcBorders>
              <w:top w:val="single" w:sz="4" w:space="0" w:color="000000"/>
              <w:left w:val="single" w:sz="4" w:space="0" w:color="000000"/>
              <w:bottom w:val="single" w:sz="4" w:space="0" w:color="000000"/>
              <w:right w:val="single" w:sz="4" w:space="0" w:color="000000"/>
            </w:tcBorders>
          </w:tcPr>
          <w:p w14:paraId="0DD6BD40"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0226F6F4" w14:textId="77777777" w:rsidR="00BE21DF" w:rsidRDefault="00BE21DF" w:rsidP="00690F3B">
            <w:pPr>
              <w:pStyle w:val="TableParagraph"/>
              <w:kinsoku w:val="0"/>
              <w:overflowPunct w:val="0"/>
              <w:ind w:left="107" w:right="237"/>
              <w:rPr>
                <w:sz w:val="22"/>
                <w:szCs w:val="22"/>
              </w:rPr>
            </w:pPr>
            <w:r>
              <w:rPr>
                <w:sz w:val="22"/>
                <w:szCs w:val="22"/>
              </w:rPr>
              <w:t>Store copy of consent to share with Pharmacy partner (per their protocol) and for review on day of clinic</w:t>
            </w:r>
          </w:p>
        </w:tc>
        <w:tc>
          <w:tcPr>
            <w:tcW w:w="1589" w:type="dxa"/>
            <w:tcBorders>
              <w:top w:val="single" w:sz="4" w:space="0" w:color="000000"/>
              <w:left w:val="single" w:sz="4" w:space="0" w:color="000000"/>
              <w:bottom w:val="single" w:sz="4" w:space="0" w:color="000000"/>
              <w:right w:val="single" w:sz="4" w:space="0" w:color="000000"/>
            </w:tcBorders>
          </w:tcPr>
          <w:p w14:paraId="2BDC92AF"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47F40537"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7778DDF4"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4F02243A" w14:textId="77777777" w:rsidTr="00690F3B">
        <w:trPr>
          <w:trHeight w:val="506"/>
        </w:trPr>
        <w:tc>
          <w:tcPr>
            <w:tcW w:w="694" w:type="dxa"/>
            <w:tcBorders>
              <w:top w:val="single" w:sz="4" w:space="0" w:color="000000"/>
              <w:left w:val="single" w:sz="4" w:space="0" w:color="000000"/>
              <w:bottom w:val="single" w:sz="4" w:space="0" w:color="000000"/>
              <w:right w:val="single" w:sz="4" w:space="0" w:color="000000"/>
            </w:tcBorders>
            <w:shd w:val="clear" w:color="auto" w:fill="DEEAF6"/>
          </w:tcPr>
          <w:p w14:paraId="407269B0" w14:textId="77777777" w:rsidR="00BE21DF" w:rsidRDefault="00BE21DF" w:rsidP="00690F3B">
            <w:pPr>
              <w:pStyle w:val="TableParagraph"/>
              <w:kinsoku w:val="0"/>
              <w:overflowPunct w:val="0"/>
              <w:rPr>
                <w:rFonts w:ascii="Times New Roman" w:hAnsi="Times New Roman" w:cs="Times New Roman"/>
                <w:sz w:val="22"/>
                <w:szCs w:val="22"/>
              </w:rPr>
            </w:pPr>
          </w:p>
        </w:tc>
        <w:tc>
          <w:tcPr>
            <w:tcW w:w="5339" w:type="dxa"/>
            <w:tcBorders>
              <w:top w:val="single" w:sz="4" w:space="0" w:color="000000"/>
              <w:left w:val="single" w:sz="4" w:space="0" w:color="000000"/>
              <w:bottom w:val="single" w:sz="4" w:space="0" w:color="000000"/>
              <w:right w:val="single" w:sz="4" w:space="0" w:color="000000"/>
            </w:tcBorders>
            <w:shd w:val="clear" w:color="auto" w:fill="DEEAF6"/>
          </w:tcPr>
          <w:p w14:paraId="004D4A40" w14:textId="77777777" w:rsidR="00BE21DF" w:rsidRDefault="00BE21DF" w:rsidP="00690F3B">
            <w:pPr>
              <w:pStyle w:val="TableParagraph"/>
              <w:kinsoku w:val="0"/>
              <w:overflowPunct w:val="0"/>
              <w:spacing w:before="7" w:line="252" w:lineRule="exact"/>
              <w:ind w:left="107" w:right="348"/>
              <w:rPr>
                <w:b/>
                <w:bCs/>
                <w:sz w:val="22"/>
                <w:szCs w:val="22"/>
              </w:rPr>
            </w:pPr>
            <w:r>
              <w:rPr>
                <w:b/>
                <w:bCs/>
                <w:sz w:val="22"/>
                <w:szCs w:val="22"/>
              </w:rPr>
              <w:t>Obtain consent from residents who are unable to consent themselves</w:t>
            </w:r>
          </w:p>
        </w:tc>
        <w:tc>
          <w:tcPr>
            <w:tcW w:w="1589" w:type="dxa"/>
            <w:tcBorders>
              <w:top w:val="single" w:sz="4" w:space="0" w:color="000000"/>
              <w:left w:val="single" w:sz="4" w:space="0" w:color="000000"/>
              <w:bottom w:val="single" w:sz="4" w:space="0" w:color="000000"/>
              <w:right w:val="single" w:sz="4" w:space="0" w:color="000000"/>
            </w:tcBorders>
            <w:shd w:val="clear" w:color="auto" w:fill="DEEAF6"/>
          </w:tcPr>
          <w:p w14:paraId="30262D67"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shd w:val="clear" w:color="auto" w:fill="DEEAF6"/>
          </w:tcPr>
          <w:p w14:paraId="43A88C14"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shd w:val="clear" w:color="auto" w:fill="DEEAF6"/>
          </w:tcPr>
          <w:p w14:paraId="3412C451"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4B4A7D03" w14:textId="77777777" w:rsidTr="00690F3B">
        <w:trPr>
          <w:trHeight w:val="755"/>
        </w:trPr>
        <w:tc>
          <w:tcPr>
            <w:tcW w:w="694" w:type="dxa"/>
            <w:tcBorders>
              <w:top w:val="single" w:sz="4" w:space="0" w:color="000000"/>
              <w:left w:val="single" w:sz="4" w:space="0" w:color="000000"/>
              <w:bottom w:val="single" w:sz="4" w:space="0" w:color="000000"/>
              <w:right w:val="single" w:sz="4" w:space="0" w:color="000000"/>
            </w:tcBorders>
          </w:tcPr>
          <w:p w14:paraId="2034A5E1" w14:textId="77777777" w:rsidR="00BE21DF" w:rsidRDefault="00BE21DF" w:rsidP="00690F3B">
            <w:pPr>
              <w:pStyle w:val="TableParagraph"/>
              <w:kinsoku w:val="0"/>
              <w:overflowPunct w:val="0"/>
              <w:spacing w:before="20"/>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1ECC764B" w14:textId="77777777" w:rsidR="00BE21DF" w:rsidRDefault="00BE21DF" w:rsidP="00690F3B">
            <w:pPr>
              <w:pStyle w:val="TableParagraph"/>
              <w:kinsoku w:val="0"/>
              <w:overflowPunct w:val="0"/>
              <w:ind w:left="107" w:right="530"/>
              <w:rPr>
                <w:sz w:val="22"/>
                <w:szCs w:val="22"/>
              </w:rPr>
            </w:pPr>
            <w:r>
              <w:rPr>
                <w:sz w:val="22"/>
                <w:szCs w:val="22"/>
              </w:rPr>
              <w:t>Identify residents who need health care proxy to sign consent</w:t>
            </w:r>
          </w:p>
        </w:tc>
        <w:tc>
          <w:tcPr>
            <w:tcW w:w="1589" w:type="dxa"/>
            <w:tcBorders>
              <w:top w:val="single" w:sz="4" w:space="0" w:color="000000"/>
              <w:left w:val="single" w:sz="4" w:space="0" w:color="000000"/>
              <w:bottom w:val="single" w:sz="4" w:space="0" w:color="000000"/>
              <w:right w:val="single" w:sz="4" w:space="0" w:color="000000"/>
            </w:tcBorders>
          </w:tcPr>
          <w:p w14:paraId="24E2CEA6"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2C1E8102"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2948073D"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55725088" w14:textId="77777777" w:rsidTr="00690F3B">
        <w:trPr>
          <w:trHeight w:val="757"/>
        </w:trPr>
        <w:tc>
          <w:tcPr>
            <w:tcW w:w="694" w:type="dxa"/>
            <w:tcBorders>
              <w:top w:val="single" w:sz="4" w:space="0" w:color="000000"/>
              <w:left w:val="single" w:sz="4" w:space="0" w:color="000000"/>
              <w:bottom w:val="single" w:sz="4" w:space="0" w:color="000000"/>
              <w:right w:val="single" w:sz="4" w:space="0" w:color="000000"/>
            </w:tcBorders>
          </w:tcPr>
          <w:p w14:paraId="03AAAB5E"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457CEF5E" w14:textId="77777777" w:rsidR="00BE21DF" w:rsidRDefault="00BE21DF" w:rsidP="00690F3B">
            <w:pPr>
              <w:pStyle w:val="TableParagraph"/>
              <w:kinsoku w:val="0"/>
              <w:overflowPunct w:val="0"/>
              <w:ind w:left="107" w:right="701"/>
              <w:rPr>
                <w:sz w:val="22"/>
                <w:szCs w:val="22"/>
              </w:rPr>
            </w:pPr>
            <w:r>
              <w:rPr>
                <w:sz w:val="22"/>
                <w:szCs w:val="22"/>
              </w:rPr>
              <w:t>Identify resident health care proxy and contact information</w:t>
            </w:r>
          </w:p>
        </w:tc>
        <w:tc>
          <w:tcPr>
            <w:tcW w:w="1589" w:type="dxa"/>
            <w:tcBorders>
              <w:top w:val="single" w:sz="4" w:space="0" w:color="000000"/>
              <w:left w:val="single" w:sz="4" w:space="0" w:color="000000"/>
              <w:bottom w:val="single" w:sz="4" w:space="0" w:color="000000"/>
              <w:right w:val="single" w:sz="4" w:space="0" w:color="000000"/>
            </w:tcBorders>
          </w:tcPr>
          <w:p w14:paraId="64F7C828"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10C68CA9"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2C0EF8FA"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6F10F227" w14:textId="77777777" w:rsidTr="00690F3B">
        <w:trPr>
          <w:trHeight w:val="2323"/>
        </w:trPr>
        <w:tc>
          <w:tcPr>
            <w:tcW w:w="694" w:type="dxa"/>
            <w:tcBorders>
              <w:top w:val="single" w:sz="4" w:space="0" w:color="000000"/>
              <w:left w:val="single" w:sz="4" w:space="0" w:color="000000"/>
              <w:bottom w:val="single" w:sz="4" w:space="0" w:color="000000"/>
              <w:right w:val="single" w:sz="4" w:space="0" w:color="000000"/>
            </w:tcBorders>
          </w:tcPr>
          <w:p w14:paraId="1D8856B6"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12734DC6" w14:textId="77777777" w:rsidR="00BE21DF" w:rsidRDefault="00BE21DF" w:rsidP="00690F3B">
            <w:pPr>
              <w:pStyle w:val="TableParagraph"/>
              <w:kinsoku w:val="0"/>
              <w:overflowPunct w:val="0"/>
              <w:ind w:left="107" w:right="102"/>
              <w:rPr>
                <w:sz w:val="22"/>
                <w:szCs w:val="22"/>
              </w:rPr>
            </w:pPr>
            <w:r>
              <w:rPr>
                <w:sz w:val="22"/>
                <w:szCs w:val="22"/>
              </w:rPr>
              <w:t>Contact resident’s health care proxy to discuss need to obtain consent for upcoming COVID vaccine clinic:</w:t>
            </w:r>
          </w:p>
          <w:p w14:paraId="6C7B6D9C" w14:textId="77777777" w:rsidR="00BE21DF" w:rsidRDefault="00BE21DF" w:rsidP="00690F3B">
            <w:pPr>
              <w:pStyle w:val="TableParagraph"/>
              <w:kinsoku w:val="0"/>
              <w:overflowPunct w:val="0"/>
              <w:spacing w:before="5"/>
              <w:rPr>
                <w:sz w:val="22"/>
                <w:szCs w:val="22"/>
              </w:rPr>
            </w:pPr>
          </w:p>
          <w:p w14:paraId="2E4AF388" w14:textId="0C6D695F" w:rsidR="00321467" w:rsidRPr="00321467" w:rsidRDefault="00321467" w:rsidP="00CB1953">
            <w:pPr>
              <w:pStyle w:val="TableParagraph"/>
              <w:numPr>
                <w:ilvl w:val="0"/>
                <w:numId w:val="33"/>
              </w:numPr>
              <w:tabs>
                <w:tab w:val="left" w:pos="828"/>
              </w:tabs>
              <w:kinsoku w:val="0"/>
              <w:overflowPunct w:val="0"/>
              <w:spacing w:line="237" w:lineRule="auto"/>
              <w:ind w:right="241"/>
              <w:rPr>
                <w:color w:val="000000"/>
                <w:sz w:val="22"/>
                <w:szCs w:val="22"/>
              </w:rPr>
            </w:pPr>
            <w:r>
              <w:t>Document in resident record any responsible party who gave verbal or email consent.</w:t>
            </w:r>
          </w:p>
          <w:p w14:paraId="5628DADA" w14:textId="5CA48338" w:rsidR="00BE21DF" w:rsidRDefault="00BE21DF" w:rsidP="00CB1953">
            <w:pPr>
              <w:pStyle w:val="TableParagraph"/>
              <w:numPr>
                <w:ilvl w:val="0"/>
                <w:numId w:val="33"/>
              </w:numPr>
              <w:tabs>
                <w:tab w:val="left" w:pos="828"/>
              </w:tabs>
              <w:kinsoku w:val="0"/>
              <w:overflowPunct w:val="0"/>
              <w:spacing w:line="237" w:lineRule="auto"/>
              <w:ind w:right="241"/>
              <w:rPr>
                <w:color w:val="000000"/>
                <w:sz w:val="22"/>
                <w:szCs w:val="22"/>
              </w:rPr>
            </w:pPr>
            <w:r>
              <w:rPr>
                <w:sz w:val="22"/>
                <w:szCs w:val="22"/>
              </w:rPr>
              <w:t>Share</w:t>
            </w:r>
            <w:r>
              <w:rPr>
                <w:color w:val="0462C1"/>
                <w:sz w:val="22"/>
                <w:szCs w:val="22"/>
              </w:rPr>
              <w:t xml:space="preserve"> </w:t>
            </w:r>
            <w:hyperlink r:id="rId28" w:history="1">
              <w:r>
                <w:rPr>
                  <w:color w:val="0462C1"/>
                  <w:sz w:val="22"/>
                  <w:szCs w:val="22"/>
                  <w:u w:val="single"/>
                </w:rPr>
                <w:t>AHCA/NCAL template letter</w:t>
              </w:r>
            </w:hyperlink>
            <w:r>
              <w:rPr>
                <w:color w:val="000000"/>
                <w:sz w:val="22"/>
                <w:szCs w:val="22"/>
              </w:rPr>
              <w:t>, consent form, and FDA EUA fact</w:t>
            </w:r>
            <w:r>
              <w:rPr>
                <w:color w:val="000000"/>
                <w:spacing w:val="-6"/>
                <w:sz w:val="22"/>
                <w:szCs w:val="22"/>
              </w:rPr>
              <w:t xml:space="preserve"> </w:t>
            </w:r>
            <w:r>
              <w:rPr>
                <w:color w:val="000000"/>
                <w:sz w:val="22"/>
                <w:szCs w:val="22"/>
              </w:rPr>
              <w:t>sheet</w:t>
            </w:r>
          </w:p>
          <w:p w14:paraId="7860CDA9" w14:textId="77777777" w:rsidR="00BE21DF" w:rsidRDefault="00BE21DF" w:rsidP="00CB1953">
            <w:pPr>
              <w:pStyle w:val="TableParagraph"/>
              <w:numPr>
                <w:ilvl w:val="0"/>
                <w:numId w:val="33"/>
              </w:numPr>
              <w:tabs>
                <w:tab w:val="left" w:pos="828"/>
              </w:tabs>
              <w:kinsoku w:val="0"/>
              <w:overflowPunct w:val="0"/>
              <w:spacing w:line="268" w:lineRule="exact"/>
              <w:ind w:hanging="361"/>
              <w:rPr>
                <w:sz w:val="22"/>
                <w:szCs w:val="22"/>
              </w:rPr>
            </w:pPr>
            <w:r>
              <w:rPr>
                <w:sz w:val="22"/>
                <w:szCs w:val="22"/>
              </w:rPr>
              <w:t>Reinforce value of</w:t>
            </w:r>
            <w:r>
              <w:rPr>
                <w:spacing w:val="-3"/>
                <w:sz w:val="22"/>
                <w:szCs w:val="22"/>
              </w:rPr>
              <w:t xml:space="preserve"> </w:t>
            </w:r>
            <w:r>
              <w:rPr>
                <w:sz w:val="22"/>
                <w:szCs w:val="22"/>
              </w:rPr>
              <w:t>vaccine</w:t>
            </w:r>
          </w:p>
          <w:p w14:paraId="34BEBEE3" w14:textId="77777777" w:rsidR="00BE21DF" w:rsidRDefault="00BE21DF" w:rsidP="00CB1953">
            <w:pPr>
              <w:pStyle w:val="TableParagraph"/>
              <w:numPr>
                <w:ilvl w:val="0"/>
                <w:numId w:val="33"/>
              </w:numPr>
              <w:tabs>
                <w:tab w:val="left" w:pos="828"/>
              </w:tabs>
              <w:kinsoku w:val="0"/>
              <w:overflowPunct w:val="0"/>
              <w:spacing w:line="269" w:lineRule="exact"/>
              <w:ind w:hanging="361"/>
              <w:rPr>
                <w:sz w:val="22"/>
                <w:szCs w:val="22"/>
              </w:rPr>
            </w:pPr>
            <w:r>
              <w:rPr>
                <w:sz w:val="22"/>
                <w:szCs w:val="22"/>
              </w:rPr>
              <w:t>Provide resources for additional</w:t>
            </w:r>
            <w:r>
              <w:rPr>
                <w:spacing w:val="-5"/>
                <w:sz w:val="22"/>
                <w:szCs w:val="22"/>
              </w:rPr>
              <w:t xml:space="preserve"> </w:t>
            </w:r>
            <w:r>
              <w:rPr>
                <w:sz w:val="22"/>
                <w:szCs w:val="22"/>
              </w:rPr>
              <w:t>questions</w:t>
            </w:r>
          </w:p>
        </w:tc>
        <w:tc>
          <w:tcPr>
            <w:tcW w:w="1589" w:type="dxa"/>
            <w:tcBorders>
              <w:top w:val="single" w:sz="4" w:space="0" w:color="000000"/>
              <w:left w:val="single" w:sz="4" w:space="0" w:color="000000"/>
              <w:bottom w:val="single" w:sz="4" w:space="0" w:color="000000"/>
              <w:right w:val="single" w:sz="4" w:space="0" w:color="000000"/>
            </w:tcBorders>
          </w:tcPr>
          <w:p w14:paraId="14ADD2EC"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6B817402"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604C6D7B" w14:textId="77777777" w:rsidR="00BE21DF" w:rsidRDefault="00BE21DF" w:rsidP="00690F3B">
            <w:pPr>
              <w:pStyle w:val="TableParagraph"/>
              <w:kinsoku w:val="0"/>
              <w:overflowPunct w:val="0"/>
              <w:rPr>
                <w:rFonts w:ascii="Times New Roman" w:hAnsi="Times New Roman" w:cs="Times New Roman"/>
                <w:sz w:val="22"/>
                <w:szCs w:val="22"/>
              </w:rPr>
            </w:pPr>
          </w:p>
        </w:tc>
      </w:tr>
    </w:tbl>
    <w:p w14:paraId="7826C6A3" w14:textId="77777777" w:rsidR="00BE21DF" w:rsidRDefault="00BE21DF" w:rsidP="00BE21DF">
      <w:pPr>
        <w:rPr>
          <w:sz w:val="29"/>
          <w:szCs w:val="29"/>
        </w:rPr>
        <w:sectPr w:rsidR="00BE21DF" w:rsidSect="00FD652E">
          <w:type w:val="continuous"/>
          <w:pgSz w:w="15840" w:h="12240" w:orient="landscape"/>
          <w:pgMar w:top="1200" w:right="1140" w:bottom="1220" w:left="700" w:header="727" w:footer="1032" w:gutter="0"/>
          <w:cols w:space="720"/>
          <w:noEndnote/>
        </w:sectPr>
      </w:pPr>
    </w:p>
    <w:p w14:paraId="029F60D1" w14:textId="77777777" w:rsidR="00BE21DF" w:rsidRDefault="00BE21DF" w:rsidP="00BE21DF">
      <w:pPr>
        <w:pStyle w:val="BodyText"/>
        <w:kinsoku w:val="0"/>
        <w:overflowPunct w:val="0"/>
        <w:rPr>
          <w:sz w:val="20"/>
          <w:szCs w:val="20"/>
        </w:rPr>
      </w:pPr>
    </w:p>
    <w:p w14:paraId="3751E04F" w14:textId="77777777" w:rsidR="00BE21DF" w:rsidRDefault="00BE21DF" w:rsidP="00BE21DF">
      <w:pPr>
        <w:pStyle w:val="BodyText"/>
        <w:kinsoku w:val="0"/>
        <w:overflowPunct w:val="0"/>
        <w:rPr>
          <w:sz w:val="20"/>
          <w:szCs w:val="20"/>
        </w:rPr>
      </w:pPr>
    </w:p>
    <w:p w14:paraId="5B16FAE3" w14:textId="77777777" w:rsidR="00BE21DF" w:rsidRDefault="00BE21DF" w:rsidP="00BE21DF">
      <w:pPr>
        <w:pStyle w:val="BodyText"/>
        <w:kinsoku w:val="0"/>
        <w:overflowPunct w:val="0"/>
        <w:spacing w:before="8" w:after="1"/>
        <w:rPr>
          <w:sz w:val="29"/>
          <w:szCs w:val="29"/>
        </w:rPr>
      </w:pPr>
    </w:p>
    <w:tbl>
      <w:tblPr>
        <w:tblW w:w="0" w:type="auto"/>
        <w:tblInd w:w="114" w:type="dxa"/>
        <w:tblLayout w:type="fixed"/>
        <w:tblCellMar>
          <w:left w:w="0" w:type="dxa"/>
          <w:right w:w="0" w:type="dxa"/>
        </w:tblCellMar>
        <w:tblLook w:val="0000" w:firstRow="0" w:lastRow="0" w:firstColumn="0" w:lastColumn="0" w:noHBand="0" w:noVBand="0"/>
      </w:tblPr>
      <w:tblGrid>
        <w:gridCol w:w="694"/>
        <w:gridCol w:w="5339"/>
        <w:gridCol w:w="1589"/>
        <w:gridCol w:w="1652"/>
        <w:gridCol w:w="4501"/>
      </w:tblGrid>
      <w:tr w:rsidR="00BE21DF" w14:paraId="1AF7E925" w14:textId="77777777" w:rsidTr="00690F3B">
        <w:trPr>
          <w:trHeight w:val="506"/>
        </w:trPr>
        <w:tc>
          <w:tcPr>
            <w:tcW w:w="694" w:type="dxa"/>
            <w:tcBorders>
              <w:top w:val="single" w:sz="4" w:space="0" w:color="000000"/>
              <w:left w:val="single" w:sz="4" w:space="0" w:color="000000"/>
              <w:bottom w:val="single" w:sz="4" w:space="0" w:color="000000"/>
              <w:right w:val="single" w:sz="4" w:space="0" w:color="000000"/>
            </w:tcBorders>
            <w:shd w:val="clear" w:color="auto" w:fill="E1EED9"/>
          </w:tcPr>
          <w:p w14:paraId="1BA3AC2F" w14:textId="77777777" w:rsidR="00BE21DF" w:rsidRDefault="00BE21DF" w:rsidP="00690F3B">
            <w:pPr>
              <w:pStyle w:val="TableParagraph"/>
              <w:kinsoku w:val="0"/>
              <w:overflowPunct w:val="0"/>
              <w:rPr>
                <w:rFonts w:ascii="Times New Roman" w:hAnsi="Times New Roman" w:cs="Times New Roman"/>
                <w:sz w:val="22"/>
                <w:szCs w:val="22"/>
              </w:rPr>
            </w:pPr>
          </w:p>
        </w:tc>
        <w:tc>
          <w:tcPr>
            <w:tcW w:w="5339" w:type="dxa"/>
            <w:tcBorders>
              <w:top w:val="single" w:sz="4" w:space="0" w:color="000000"/>
              <w:left w:val="single" w:sz="4" w:space="0" w:color="000000"/>
              <w:bottom w:val="single" w:sz="4" w:space="0" w:color="000000"/>
              <w:right w:val="single" w:sz="4" w:space="0" w:color="000000"/>
            </w:tcBorders>
            <w:shd w:val="clear" w:color="auto" w:fill="E1EED9"/>
          </w:tcPr>
          <w:p w14:paraId="7111591E" w14:textId="77777777" w:rsidR="00BE21DF" w:rsidRDefault="00BE21DF" w:rsidP="00690F3B">
            <w:pPr>
              <w:pStyle w:val="TableParagraph"/>
              <w:kinsoku w:val="0"/>
              <w:overflowPunct w:val="0"/>
              <w:ind w:left="904"/>
              <w:rPr>
                <w:b/>
                <w:bCs/>
                <w:sz w:val="22"/>
                <w:szCs w:val="22"/>
              </w:rPr>
            </w:pPr>
            <w:r>
              <w:rPr>
                <w:b/>
                <w:bCs/>
                <w:sz w:val="22"/>
                <w:szCs w:val="22"/>
              </w:rPr>
              <w:t>Pre-Vaccine Clinic Day (&gt;10 days)</w:t>
            </w:r>
          </w:p>
        </w:tc>
        <w:tc>
          <w:tcPr>
            <w:tcW w:w="1589" w:type="dxa"/>
            <w:tcBorders>
              <w:top w:val="single" w:sz="4" w:space="0" w:color="000000"/>
              <w:left w:val="single" w:sz="4" w:space="0" w:color="000000"/>
              <w:bottom w:val="single" w:sz="4" w:space="0" w:color="000000"/>
              <w:right w:val="single" w:sz="4" w:space="0" w:color="000000"/>
            </w:tcBorders>
            <w:shd w:val="clear" w:color="auto" w:fill="E1EED9"/>
          </w:tcPr>
          <w:p w14:paraId="4194D021" w14:textId="77777777" w:rsidR="00BE21DF" w:rsidRDefault="00BE21DF" w:rsidP="00690F3B">
            <w:pPr>
              <w:pStyle w:val="TableParagraph"/>
              <w:kinsoku w:val="0"/>
              <w:overflowPunct w:val="0"/>
              <w:ind w:left="133"/>
              <w:rPr>
                <w:b/>
                <w:bCs/>
                <w:sz w:val="22"/>
                <w:szCs w:val="22"/>
              </w:rPr>
            </w:pPr>
            <w:r>
              <w:rPr>
                <w:b/>
                <w:bCs/>
                <w:sz w:val="22"/>
                <w:szCs w:val="22"/>
              </w:rPr>
              <w:t>Lead Person</w:t>
            </w:r>
          </w:p>
        </w:tc>
        <w:tc>
          <w:tcPr>
            <w:tcW w:w="1652" w:type="dxa"/>
            <w:tcBorders>
              <w:top w:val="single" w:sz="4" w:space="0" w:color="000000"/>
              <w:left w:val="single" w:sz="4" w:space="0" w:color="000000"/>
              <w:bottom w:val="single" w:sz="4" w:space="0" w:color="000000"/>
              <w:right w:val="single" w:sz="4" w:space="0" w:color="000000"/>
            </w:tcBorders>
            <w:shd w:val="clear" w:color="auto" w:fill="E1EED9"/>
          </w:tcPr>
          <w:p w14:paraId="05016220" w14:textId="77777777" w:rsidR="00BE21DF" w:rsidRDefault="00BE21DF" w:rsidP="00690F3B">
            <w:pPr>
              <w:pStyle w:val="TableParagraph"/>
              <w:kinsoku w:val="0"/>
              <w:overflowPunct w:val="0"/>
              <w:spacing w:before="3" w:line="254" w:lineRule="exact"/>
              <w:ind w:left="186" w:right="164" w:firstLine="31"/>
              <w:rPr>
                <w:b/>
                <w:bCs/>
                <w:sz w:val="22"/>
                <w:szCs w:val="22"/>
              </w:rPr>
            </w:pPr>
            <w:r>
              <w:rPr>
                <w:b/>
                <w:bCs/>
                <w:sz w:val="22"/>
                <w:szCs w:val="22"/>
              </w:rPr>
              <w:t>Target Date to Complete</w:t>
            </w:r>
          </w:p>
        </w:tc>
        <w:tc>
          <w:tcPr>
            <w:tcW w:w="4501" w:type="dxa"/>
            <w:tcBorders>
              <w:top w:val="single" w:sz="4" w:space="0" w:color="000000"/>
              <w:left w:val="single" w:sz="4" w:space="0" w:color="000000"/>
              <w:bottom w:val="single" w:sz="4" w:space="0" w:color="000000"/>
              <w:right w:val="single" w:sz="4" w:space="0" w:color="000000"/>
            </w:tcBorders>
            <w:shd w:val="clear" w:color="auto" w:fill="E1EED9"/>
          </w:tcPr>
          <w:p w14:paraId="211E1AD4" w14:textId="77777777" w:rsidR="00BE21DF" w:rsidRDefault="00BE21DF" w:rsidP="00690F3B">
            <w:pPr>
              <w:pStyle w:val="TableParagraph"/>
              <w:kinsoku w:val="0"/>
              <w:overflowPunct w:val="0"/>
              <w:ind w:left="1923" w:right="1916"/>
              <w:jc w:val="center"/>
              <w:rPr>
                <w:b/>
                <w:bCs/>
                <w:sz w:val="22"/>
                <w:szCs w:val="22"/>
              </w:rPr>
            </w:pPr>
            <w:r>
              <w:rPr>
                <w:b/>
                <w:bCs/>
                <w:sz w:val="22"/>
                <w:szCs w:val="22"/>
              </w:rPr>
              <w:t>Notes</w:t>
            </w:r>
          </w:p>
        </w:tc>
      </w:tr>
      <w:tr w:rsidR="00BE21DF" w14:paraId="5092ABA4" w14:textId="77777777" w:rsidTr="00690F3B">
        <w:trPr>
          <w:trHeight w:val="752"/>
        </w:trPr>
        <w:tc>
          <w:tcPr>
            <w:tcW w:w="694" w:type="dxa"/>
            <w:tcBorders>
              <w:top w:val="single" w:sz="4" w:space="0" w:color="000000"/>
              <w:left w:val="single" w:sz="4" w:space="0" w:color="000000"/>
              <w:bottom w:val="single" w:sz="4" w:space="0" w:color="000000"/>
              <w:right w:val="single" w:sz="4" w:space="0" w:color="000000"/>
            </w:tcBorders>
          </w:tcPr>
          <w:p w14:paraId="33B7F7C6" w14:textId="77777777" w:rsidR="00BE21DF" w:rsidRDefault="00BE21DF" w:rsidP="00690F3B">
            <w:pPr>
              <w:pStyle w:val="TableParagraph"/>
              <w:kinsoku w:val="0"/>
              <w:overflowPunct w:val="0"/>
              <w:spacing w:before="18"/>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33A93DC6" w14:textId="77777777" w:rsidR="00BE21DF" w:rsidRDefault="00BE21DF" w:rsidP="00690F3B">
            <w:pPr>
              <w:pStyle w:val="TableParagraph"/>
              <w:kinsoku w:val="0"/>
              <w:overflowPunct w:val="0"/>
              <w:spacing w:line="242" w:lineRule="auto"/>
              <w:ind w:left="107" w:right="359"/>
              <w:rPr>
                <w:sz w:val="22"/>
                <w:szCs w:val="22"/>
              </w:rPr>
            </w:pPr>
            <w:r>
              <w:rPr>
                <w:sz w:val="22"/>
                <w:szCs w:val="22"/>
              </w:rPr>
              <w:t>Follow up with resident representative/health care proxy as needed via email and phone calls.</w:t>
            </w:r>
          </w:p>
        </w:tc>
        <w:tc>
          <w:tcPr>
            <w:tcW w:w="1589" w:type="dxa"/>
            <w:tcBorders>
              <w:top w:val="single" w:sz="4" w:space="0" w:color="000000"/>
              <w:left w:val="single" w:sz="4" w:space="0" w:color="000000"/>
              <w:bottom w:val="single" w:sz="4" w:space="0" w:color="000000"/>
              <w:right w:val="single" w:sz="4" w:space="0" w:color="000000"/>
            </w:tcBorders>
          </w:tcPr>
          <w:p w14:paraId="7EB39C68"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4B844CEC"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2D87DF6A"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288B9F51" w14:textId="77777777" w:rsidTr="00690F3B">
        <w:trPr>
          <w:trHeight w:val="434"/>
        </w:trPr>
        <w:tc>
          <w:tcPr>
            <w:tcW w:w="694" w:type="dxa"/>
            <w:tcBorders>
              <w:top w:val="single" w:sz="4" w:space="0" w:color="000000"/>
              <w:left w:val="single" w:sz="4" w:space="0" w:color="000000"/>
              <w:bottom w:val="single" w:sz="4" w:space="0" w:color="000000"/>
              <w:right w:val="single" w:sz="4" w:space="0" w:color="000000"/>
            </w:tcBorders>
            <w:shd w:val="clear" w:color="auto" w:fill="DEEAF6"/>
          </w:tcPr>
          <w:p w14:paraId="25CF8D05" w14:textId="77777777" w:rsidR="00BE21DF" w:rsidRDefault="00BE21DF" w:rsidP="00690F3B">
            <w:pPr>
              <w:pStyle w:val="TableParagraph"/>
              <w:kinsoku w:val="0"/>
              <w:overflowPunct w:val="0"/>
              <w:rPr>
                <w:rFonts w:ascii="Times New Roman" w:hAnsi="Times New Roman" w:cs="Times New Roman"/>
                <w:sz w:val="22"/>
                <w:szCs w:val="22"/>
              </w:rPr>
            </w:pPr>
          </w:p>
        </w:tc>
        <w:tc>
          <w:tcPr>
            <w:tcW w:w="5339" w:type="dxa"/>
            <w:tcBorders>
              <w:top w:val="single" w:sz="4" w:space="0" w:color="000000"/>
              <w:left w:val="single" w:sz="4" w:space="0" w:color="000000"/>
              <w:bottom w:val="single" w:sz="4" w:space="0" w:color="000000"/>
              <w:right w:val="single" w:sz="4" w:space="0" w:color="000000"/>
            </w:tcBorders>
            <w:shd w:val="clear" w:color="auto" w:fill="DEEAF6"/>
          </w:tcPr>
          <w:p w14:paraId="2661B583" w14:textId="77777777" w:rsidR="00BE21DF" w:rsidRDefault="00BE21DF" w:rsidP="00690F3B">
            <w:pPr>
              <w:pStyle w:val="TableParagraph"/>
              <w:kinsoku w:val="0"/>
              <w:overflowPunct w:val="0"/>
              <w:spacing w:before="3"/>
              <w:ind w:left="107"/>
              <w:rPr>
                <w:b/>
                <w:bCs/>
                <w:sz w:val="22"/>
                <w:szCs w:val="22"/>
              </w:rPr>
            </w:pPr>
            <w:r>
              <w:rPr>
                <w:b/>
                <w:bCs/>
                <w:sz w:val="22"/>
                <w:szCs w:val="22"/>
              </w:rPr>
              <w:t>Obtain Consent from staff</w:t>
            </w:r>
          </w:p>
        </w:tc>
        <w:tc>
          <w:tcPr>
            <w:tcW w:w="1589" w:type="dxa"/>
            <w:tcBorders>
              <w:top w:val="single" w:sz="4" w:space="0" w:color="000000"/>
              <w:left w:val="single" w:sz="4" w:space="0" w:color="000000"/>
              <w:bottom w:val="single" w:sz="4" w:space="0" w:color="000000"/>
              <w:right w:val="single" w:sz="4" w:space="0" w:color="000000"/>
            </w:tcBorders>
            <w:shd w:val="clear" w:color="auto" w:fill="DEEAF6"/>
          </w:tcPr>
          <w:p w14:paraId="0D7D1B04"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shd w:val="clear" w:color="auto" w:fill="DEEAF6"/>
          </w:tcPr>
          <w:p w14:paraId="13821351"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shd w:val="clear" w:color="auto" w:fill="DEEAF6"/>
          </w:tcPr>
          <w:p w14:paraId="002BBA02"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09137134" w14:textId="77777777" w:rsidTr="00690F3B">
        <w:trPr>
          <w:trHeight w:val="757"/>
        </w:trPr>
        <w:tc>
          <w:tcPr>
            <w:tcW w:w="694" w:type="dxa"/>
            <w:tcBorders>
              <w:top w:val="single" w:sz="4" w:space="0" w:color="000000"/>
              <w:left w:val="single" w:sz="4" w:space="0" w:color="000000"/>
              <w:bottom w:val="single" w:sz="4" w:space="0" w:color="000000"/>
              <w:right w:val="single" w:sz="4" w:space="0" w:color="000000"/>
            </w:tcBorders>
          </w:tcPr>
          <w:p w14:paraId="0F6BAFEF"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31492CF5" w14:textId="77777777" w:rsidR="00BE21DF" w:rsidRDefault="00BE21DF" w:rsidP="00690F3B">
            <w:pPr>
              <w:pStyle w:val="TableParagraph"/>
              <w:kinsoku w:val="0"/>
              <w:overflowPunct w:val="0"/>
              <w:ind w:left="107" w:right="262"/>
              <w:rPr>
                <w:color w:val="000000"/>
                <w:sz w:val="22"/>
                <w:szCs w:val="22"/>
              </w:rPr>
            </w:pPr>
            <w:r>
              <w:rPr>
                <w:sz w:val="22"/>
                <w:szCs w:val="22"/>
              </w:rPr>
              <w:t xml:space="preserve">Promote value and importance of the vaccine for staff using </w:t>
            </w:r>
            <w:hyperlink r:id="rId29" w:history="1">
              <w:r>
                <w:rPr>
                  <w:color w:val="0462C1"/>
                  <w:sz w:val="22"/>
                  <w:szCs w:val="22"/>
                  <w:u w:val="single"/>
                </w:rPr>
                <w:t>AHCA/NCAL</w:t>
              </w:r>
            </w:hyperlink>
            <w:r>
              <w:rPr>
                <w:color w:val="000000"/>
                <w:sz w:val="22"/>
                <w:szCs w:val="22"/>
              </w:rPr>
              <w:t>, CDC and other resources</w:t>
            </w:r>
          </w:p>
        </w:tc>
        <w:tc>
          <w:tcPr>
            <w:tcW w:w="1589" w:type="dxa"/>
            <w:tcBorders>
              <w:top w:val="single" w:sz="4" w:space="0" w:color="000000"/>
              <w:left w:val="single" w:sz="4" w:space="0" w:color="000000"/>
              <w:bottom w:val="single" w:sz="4" w:space="0" w:color="000000"/>
              <w:right w:val="single" w:sz="4" w:space="0" w:color="000000"/>
            </w:tcBorders>
          </w:tcPr>
          <w:p w14:paraId="5F4E7145"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5F5C3BBB"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706C62B3"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166B6B32" w14:textId="77777777" w:rsidTr="00690F3B">
        <w:trPr>
          <w:trHeight w:val="506"/>
        </w:trPr>
        <w:tc>
          <w:tcPr>
            <w:tcW w:w="694" w:type="dxa"/>
            <w:tcBorders>
              <w:top w:val="single" w:sz="4" w:space="0" w:color="000000"/>
              <w:left w:val="single" w:sz="4" w:space="0" w:color="000000"/>
              <w:bottom w:val="single" w:sz="4" w:space="0" w:color="000000"/>
              <w:right w:val="single" w:sz="4" w:space="0" w:color="000000"/>
            </w:tcBorders>
          </w:tcPr>
          <w:p w14:paraId="49EA9B40" w14:textId="77777777" w:rsidR="00BE21DF" w:rsidRDefault="00BE21DF" w:rsidP="00690F3B">
            <w:pPr>
              <w:pStyle w:val="TableParagraph"/>
              <w:kinsoku w:val="0"/>
              <w:overflowPunct w:val="0"/>
              <w:spacing w:before="25"/>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4852CB67" w14:textId="77777777" w:rsidR="00BE21DF" w:rsidRDefault="00BE21DF" w:rsidP="00690F3B">
            <w:pPr>
              <w:pStyle w:val="TableParagraph"/>
              <w:kinsoku w:val="0"/>
              <w:overflowPunct w:val="0"/>
              <w:spacing w:before="2"/>
              <w:ind w:left="107"/>
              <w:rPr>
                <w:color w:val="0462C1"/>
                <w:sz w:val="22"/>
                <w:szCs w:val="22"/>
              </w:rPr>
            </w:pPr>
            <w:r>
              <w:rPr>
                <w:sz w:val="22"/>
                <w:szCs w:val="22"/>
              </w:rPr>
              <w:t xml:space="preserve">Use strategies identified in </w:t>
            </w:r>
            <w:hyperlink r:id="rId30" w:history="1">
              <w:r>
                <w:rPr>
                  <w:color w:val="0462C1"/>
                  <w:sz w:val="22"/>
                  <w:szCs w:val="22"/>
                  <w:u w:val="single"/>
                </w:rPr>
                <w:t>AHCA/NCAL checklist</w:t>
              </w:r>
            </w:hyperlink>
          </w:p>
        </w:tc>
        <w:tc>
          <w:tcPr>
            <w:tcW w:w="1589" w:type="dxa"/>
            <w:tcBorders>
              <w:top w:val="single" w:sz="4" w:space="0" w:color="000000"/>
              <w:left w:val="single" w:sz="4" w:space="0" w:color="000000"/>
              <w:bottom w:val="single" w:sz="4" w:space="0" w:color="000000"/>
              <w:right w:val="single" w:sz="4" w:space="0" w:color="000000"/>
            </w:tcBorders>
          </w:tcPr>
          <w:p w14:paraId="2B521080"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064FCF6D"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3ED542AB"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30DB6933" w14:textId="77777777" w:rsidTr="00690F3B">
        <w:trPr>
          <w:trHeight w:val="707"/>
        </w:trPr>
        <w:tc>
          <w:tcPr>
            <w:tcW w:w="694" w:type="dxa"/>
            <w:tcBorders>
              <w:top w:val="single" w:sz="4" w:space="0" w:color="000000"/>
              <w:left w:val="single" w:sz="4" w:space="0" w:color="000000"/>
              <w:bottom w:val="single" w:sz="4" w:space="0" w:color="000000"/>
              <w:right w:val="single" w:sz="4" w:space="0" w:color="000000"/>
            </w:tcBorders>
          </w:tcPr>
          <w:p w14:paraId="31FC252C"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312AD1D1" w14:textId="77777777" w:rsidR="00BE21DF" w:rsidRDefault="00BE21DF" w:rsidP="00690F3B">
            <w:pPr>
              <w:pStyle w:val="TableParagraph"/>
              <w:kinsoku w:val="0"/>
              <w:overflowPunct w:val="0"/>
              <w:spacing w:before="2" w:line="256" w:lineRule="auto"/>
              <w:ind w:left="107" w:right="445"/>
              <w:rPr>
                <w:color w:val="000000"/>
                <w:sz w:val="22"/>
                <w:szCs w:val="22"/>
              </w:rPr>
            </w:pPr>
            <w:r>
              <w:rPr>
                <w:sz w:val="22"/>
                <w:szCs w:val="22"/>
              </w:rPr>
              <w:t xml:space="preserve">Share </w:t>
            </w:r>
            <w:hyperlink r:id="rId31" w:history="1">
              <w:r>
                <w:rPr>
                  <w:color w:val="0462C1"/>
                  <w:sz w:val="22"/>
                  <w:szCs w:val="22"/>
                  <w:u w:val="single"/>
                </w:rPr>
                <w:t>AHCA/NCAL template letter</w:t>
              </w:r>
            </w:hyperlink>
            <w:r>
              <w:rPr>
                <w:color w:val="000000"/>
                <w:sz w:val="22"/>
                <w:szCs w:val="22"/>
              </w:rPr>
              <w:t>, consent form and FDA EUA fact sheet with all staff</w:t>
            </w:r>
          </w:p>
        </w:tc>
        <w:tc>
          <w:tcPr>
            <w:tcW w:w="1589" w:type="dxa"/>
            <w:tcBorders>
              <w:top w:val="single" w:sz="4" w:space="0" w:color="000000"/>
              <w:left w:val="single" w:sz="4" w:space="0" w:color="000000"/>
              <w:bottom w:val="single" w:sz="4" w:space="0" w:color="000000"/>
              <w:right w:val="single" w:sz="4" w:space="0" w:color="000000"/>
            </w:tcBorders>
          </w:tcPr>
          <w:p w14:paraId="52C007AE"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2BF3865D"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387663B2"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02E15065" w14:textId="77777777" w:rsidTr="00690F3B">
        <w:trPr>
          <w:trHeight w:val="758"/>
        </w:trPr>
        <w:tc>
          <w:tcPr>
            <w:tcW w:w="694" w:type="dxa"/>
            <w:tcBorders>
              <w:top w:val="single" w:sz="4" w:space="0" w:color="000000"/>
              <w:left w:val="single" w:sz="4" w:space="0" w:color="000000"/>
              <w:bottom w:val="single" w:sz="4" w:space="0" w:color="000000"/>
              <w:right w:val="single" w:sz="4" w:space="0" w:color="000000"/>
            </w:tcBorders>
          </w:tcPr>
          <w:p w14:paraId="6C5F9294"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339" w:type="dxa"/>
            <w:tcBorders>
              <w:top w:val="single" w:sz="4" w:space="0" w:color="000000"/>
              <w:left w:val="single" w:sz="4" w:space="0" w:color="000000"/>
              <w:bottom w:val="single" w:sz="4" w:space="0" w:color="000000"/>
              <w:right w:val="single" w:sz="4" w:space="0" w:color="000000"/>
            </w:tcBorders>
          </w:tcPr>
          <w:p w14:paraId="29873BCA" w14:textId="77777777" w:rsidR="00BE21DF" w:rsidRDefault="00BE21DF" w:rsidP="00690F3B">
            <w:pPr>
              <w:pStyle w:val="TableParagraph"/>
              <w:kinsoku w:val="0"/>
              <w:overflowPunct w:val="0"/>
              <w:ind w:left="107" w:right="885"/>
              <w:rPr>
                <w:sz w:val="22"/>
                <w:szCs w:val="22"/>
              </w:rPr>
            </w:pPr>
            <w:r>
              <w:rPr>
                <w:sz w:val="22"/>
                <w:szCs w:val="22"/>
              </w:rPr>
              <w:t>Follow up with staff who have not completed consent</w:t>
            </w:r>
          </w:p>
        </w:tc>
        <w:tc>
          <w:tcPr>
            <w:tcW w:w="1589" w:type="dxa"/>
            <w:tcBorders>
              <w:top w:val="single" w:sz="4" w:space="0" w:color="000000"/>
              <w:left w:val="single" w:sz="4" w:space="0" w:color="000000"/>
              <w:bottom w:val="single" w:sz="4" w:space="0" w:color="000000"/>
              <w:right w:val="single" w:sz="4" w:space="0" w:color="000000"/>
            </w:tcBorders>
          </w:tcPr>
          <w:p w14:paraId="440D9052" w14:textId="77777777" w:rsidR="00BE21DF" w:rsidRDefault="00BE21DF" w:rsidP="00690F3B">
            <w:pPr>
              <w:pStyle w:val="TableParagraph"/>
              <w:kinsoku w:val="0"/>
              <w:overflowPunct w:val="0"/>
              <w:rPr>
                <w:rFonts w:ascii="Times New Roman" w:hAnsi="Times New Roman" w:cs="Times New Roman"/>
                <w:sz w:val="22"/>
                <w:szCs w:val="22"/>
              </w:rPr>
            </w:pPr>
          </w:p>
        </w:tc>
        <w:tc>
          <w:tcPr>
            <w:tcW w:w="1652" w:type="dxa"/>
            <w:tcBorders>
              <w:top w:val="single" w:sz="4" w:space="0" w:color="000000"/>
              <w:left w:val="single" w:sz="4" w:space="0" w:color="000000"/>
              <w:bottom w:val="single" w:sz="4" w:space="0" w:color="000000"/>
              <w:right w:val="single" w:sz="4" w:space="0" w:color="000000"/>
            </w:tcBorders>
          </w:tcPr>
          <w:p w14:paraId="57666EC2" w14:textId="77777777" w:rsidR="00BE21DF" w:rsidRDefault="00BE21DF" w:rsidP="00690F3B">
            <w:pPr>
              <w:pStyle w:val="TableParagraph"/>
              <w:kinsoku w:val="0"/>
              <w:overflowPunct w:val="0"/>
              <w:rPr>
                <w:rFonts w:ascii="Times New Roman" w:hAnsi="Times New Roman" w:cs="Times New Roman"/>
                <w:sz w:val="22"/>
                <w:szCs w:val="22"/>
              </w:rPr>
            </w:pPr>
          </w:p>
        </w:tc>
        <w:tc>
          <w:tcPr>
            <w:tcW w:w="4501" w:type="dxa"/>
            <w:tcBorders>
              <w:top w:val="single" w:sz="4" w:space="0" w:color="000000"/>
              <w:left w:val="single" w:sz="4" w:space="0" w:color="000000"/>
              <w:bottom w:val="single" w:sz="4" w:space="0" w:color="000000"/>
              <w:right w:val="single" w:sz="4" w:space="0" w:color="000000"/>
            </w:tcBorders>
          </w:tcPr>
          <w:p w14:paraId="0FB3E192" w14:textId="77777777" w:rsidR="00BE21DF" w:rsidRDefault="00BE21DF" w:rsidP="00690F3B">
            <w:pPr>
              <w:pStyle w:val="TableParagraph"/>
              <w:kinsoku w:val="0"/>
              <w:overflowPunct w:val="0"/>
              <w:rPr>
                <w:rFonts w:ascii="Times New Roman" w:hAnsi="Times New Roman" w:cs="Times New Roman"/>
                <w:sz w:val="22"/>
                <w:szCs w:val="22"/>
              </w:rPr>
            </w:pPr>
          </w:p>
        </w:tc>
      </w:tr>
    </w:tbl>
    <w:p w14:paraId="18D5E891" w14:textId="77777777" w:rsidR="00BE21DF" w:rsidRDefault="00BE21DF" w:rsidP="00BE21DF">
      <w:pPr>
        <w:rPr>
          <w:sz w:val="29"/>
          <w:szCs w:val="29"/>
        </w:rPr>
        <w:sectPr w:rsidR="00BE21DF" w:rsidSect="00FD652E">
          <w:type w:val="continuous"/>
          <w:pgSz w:w="15840" w:h="12240" w:orient="landscape"/>
          <w:pgMar w:top="1200" w:right="1140" w:bottom="1220" w:left="700" w:header="727" w:footer="1032" w:gutter="0"/>
          <w:cols w:space="720"/>
          <w:noEndnote/>
        </w:sectPr>
      </w:pPr>
    </w:p>
    <w:p w14:paraId="1499D13A" w14:textId="77777777" w:rsidR="00BE21DF" w:rsidRDefault="00BE21DF" w:rsidP="00BE21DF">
      <w:pPr>
        <w:pStyle w:val="BodyText"/>
        <w:kinsoku w:val="0"/>
        <w:overflowPunct w:val="0"/>
        <w:spacing w:before="8" w:after="1"/>
        <w:rPr>
          <w:sz w:val="29"/>
          <w:szCs w:val="29"/>
        </w:rPr>
      </w:pPr>
    </w:p>
    <w:tbl>
      <w:tblPr>
        <w:tblW w:w="0" w:type="auto"/>
        <w:tblInd w:w="114" w:type="dxa"/>
        <w:tblLayout w:type="fixed"/>
        <w:tblCellMar>
          <w:left w:w="0" w:type="dxa"/>
          <w:right w:w="0" w:type="dxa"/>
        </w:tblCellMar>
        <w:tblLook w:val="0000" w:firstRow="0" w:lastRow="0" w:firstColumn="0" w:lastColumn="0" w:noHBand="0" w:noVBand="0"/>
      </w:tblPr>
      <w:tblGrid>
        <w:gridCol w:w="720"/>
        <w:gridCol w:w="5132"/>
        <w:gridCol w:w="2160"/>
        <w:gridCol w:w="1440"/>
        <w:gridCol w:w="4052"/>
      </w:tblGrid>
      <w:tr w:rsidR="00BE21DF" w14:paraId="20D50EF9" w14:textId="77777777" w:rsidTr="00690F3B">
        <w:trPr>
          <w:trHeight w:val="757"/>
        </w:trPr>
        <w:tc>
          <w:tcPr>
            <w:tcW w:w="720" w:type="dxa"/>
            <w:tcBorders>
              <w:top w:val="single" w:sz="4" w:space="0" w:color="000000"/>
              <w:left w:val="single" w:sz="4" w:space="0" w:color="000000"/>
              <w:bottom w:val="single" w:sz="4" w:space="0" w:color="000000"/>
              <w:right w:val="single" w:sz="4" w:space="0" w:color="000000"/>
            </w:tcBorders>
            <w:shd w:val="clear" w:color="auto" w:fill="FAE3D4"/>
          </w:tcPr>
          <w:p w14:paraId="6BFC6D0B" w14:textId="77777777" w:rsidR="00BE21DF" w:rsidRDefault="00BE21DF" w:rsidP="00690F3B">
            <w:pPr>
              <w:pStyle w:val="TableParagraph"/>
              <w:kinsoku w:val="0"/>
              <w:overflowPunct w:val="0"/>
              <w:rPr>
                <w:rFonts w:ascii="Times New Roman" w:hAnsi="Times New Roman" w:cs="Times New Roman"/>
                <w:sz w:val="22"/>
                <w:szCs w:val="22"/>
              </w:rPr>
            </w:pPr>
          </w:p>
        </w:tc>
        <w:tc>
          <w:tcPr>
            <w:tcW w:w="5132" w:type="dxa"/>
            <w:tcBorders>
              <w:top w:val="single" w:sz="4" w:space="0" w:color="000000"/>
              <w:left w:val="single" w:sz="4" w:space="0" w:color="000000"/>
              <w:bottom w:val="single" w:sz="4" w:space="0" w:color="000000"/>
              <w:right w:val="single" w:sz="4" w:space="0" w:color="000000"/>
            </w:tcBorders>
            <w:shd w:val="clear" w:color="auto" w:fill="FAE3D4"/>
          </w:tcPr>
          <w:p w14:paraId="4DF02A11" w14:textId="77777777" w:rsidR="00BE21DF" w:rsidRDefault="00BE21DF" w:rsidP="00690F3B">
            <w:pPr>
              <w:pStyle w:val="TableParagraph"/>
              <w:kinsoku w:val="0"/>
              <w:overflowPunct w:val="0"/>
              <w:ind w:left="801"/>
              <w:rPr>
                <w:b/>
                <w:bCs/>
                <w:sz w:val="22"/>
                <w:szCs w:val="22"/>
              </w:rPr>
            </w:pPr>
            <w:r>
              <w:rPr>
                <w:b/>
                <w:bCs/>
                <w:sz w:val="22"/>
                <w:szCs w:val="22"/>
              </w:rPr>
              <w:t>Pre-Vaccine Clinic Day (&lt;10 days)</w:t>
            </w:r>
          </w:p>
        </w:tc>
        <w:tc>
          <w:tcPr>
            <w:tcW w:w="2160" w:type="dxa"/>
            <w:tcBorders>
              <w:top w:val="single" w:sz="4" w:space="0" w:color="000000"/>
              <w:left w:val="single" w:sz="4" w:space="0" w:color="000000"/>
              <w:bottom w:val="single" w:sz="4" w:space="0" w:color="000000"/>
              <w:right w:val="single" w:sz="4" w:space="0" w:color="000000"/>
            </w:tcBorders>
            <w:shd w:val="clear" w:color="auto" w:fill="FAE3D4"/>
          </w:tcPr>
          <w:p w14:paraId="118ABDBF" w14:textId="77777777" w:rsidR="00BE21DF" w:rsidRDefault="00BE21DF" w:rsidP="00690F3B">
            <w:pPr>
              <w:pStyle w:val="TableParagraph"/>
              <w:kinsoku w:val="0"/>
              <w:overflowPunct w:val="0"/>
              <w:ind w:left="420"/>
              <w:rPr>
                <w:b/>
                <w:bCs/>
                <w:sz w:val="22"/>
                <w:szCs w:val="22"/>
              </w:rPr>
            </w:pPr>
            <w:r>
              <w:rPr>
                <w:b/>
                <w:bCs/>
                <w:sz w:val="22"/>
                <w:szCs w:val="22"/>
              </w:rPr>
              <w:t>Lead Person</w:t>
            </w:r>
          </w:p>
        </w:tc>
        <w:tc>
          <w:tcPr>
            <w:tcW w:w="1440" w:type="dxa"/>
            <w:tcBorders>
              <w:top w:val="single" w:sz="4" w:space="0" w:color="000000"/>
              <w:left w:val="single" w:sz="4" w:space="0" w:color="000000"/>
              <w:bottom w:val="single" w:sz="4" w:space="0" w:color="000000"/>
              <w:right w:val="single" w:sz="4" w:space="0" w:color="000000"/>
            </w:tcBorders>
            <w:shd w:val="clear" w:color="auto" w:fill="FAE3D4"/>
          </w:tcPr>
          <w:p w14:paraId="129E0DA0" w14:textId="77777777" w:rsidR="00BE21DF" w:rsidRDefault="00BE21DF" w:rsidP="00690F3B">
            <w:pPr>
              <w:pStyle w:val="TableParagraph"/>
              <w:kinsoku w:val="0"/>
              <w:overflowPunct w:val="0"/>
              <w:ind w:left="93" w:right="86"/>
              <w:jc w:val="center"/>
              <w:rPr>
                <w:b/>
                <w:bCs/>
                <w:sz w:val="22"/>
                <w:szCs w:val="22"/>
              </w:rPr>
            </w:pPr>
            <w:r>
              <w:rPr>
                <w:b/>
                <w:bCs/>
                <w:sz w:val="22"/>
                <w:szCs w:val="22"/>
              </w:rPr>
              <w:t>Target Date</w:t>
            </w:r>
          </w:p>
          <w:p w14:paraId="547D604E" w14:textId="77777777" w:rsidR="00BE21DF" w:rsidRDefault="00BE21DF" w:rsidP="00690F3B">
            <w:pPr>
              <w:pStyle w:val="TableParagraph"/>
              <w:kinsoku w:val="0"/>
              <w:overflowPunct w:val="0"/>
              <w:spacing w:before="6" w:line="252" w:lineRule="exact"/>
              <w:ind w:left="218" w:right="203" w:hanging="5"/>
              <w:jc w:val="center"/>
              <w:rPr>
                <w:b/>
                <w:bCs/>
                <w:sz w:val="22"/>
                <w:szCs w:val="22"/>
              </w:rPr>
            </w:pPr>
            <w:r>
              <w:rPr>
                <w:b/>
                <w:bCs/>
                <w:sz w:val="22"/>
                <w:szCs w:val="22"/>
              </w:rPr>
              <w:t>to    Complete</w:t>
            </w:r>
          </w:p>
        </w:tc>
        <w:tc>
          <w:tcPr>
            <w:tcW w:w="4052" w:type="dxa"/>
            <w:tcBorders>
              <w:top w:val="single" w:sz="4" w:space="0" w:color="000000"/>
              <w:left w:val="single" w:sz="4" w:space="0" w:color="000000"/>
              <w:bottom w:val="single" w:sz="4" w:space="0" w:color="000000"/>
              <w:right w:val="single" w:sz="4" w:space="0" w:color="000000"/>
            </w:tcBorders>
            <w:shd w:val="clear" w:color="auto" w:fill="FAE3D4"/>
          </w:tcPr>
          <w:p w14:paraId="68E47E7A" w14:textId="77777777" w:rsidR="00BE21DF" w:rsidRDefault="00BE21DF" w:rsidP="00690F3B">
            <w:pPr>
              <w:pStyle w:val="TableParagraph"/>
              <w:kinsoku w:val="0"/>
              <w:overflowPunct w:val="0"/>
              <w:ind w:left="1699" w:right="1690"/>
              <w:jc w:val="center"/>
              <w:rPr>
                <w:b/>
                <w:bCs/>
                <w:sz w:val="22"/>
                <w:szCs w:val="22"/>
              </w:rPr>
            </w:pPr>
            <w:r>
              <w:rPr>
                <w:b/>
                <w:bCs/>
                <w:sz w:val="22"/>
                <w:szCs w:val="22"/>
              </w:rPr>
              <w:t>Notes</w:t>
            </w:r>
          </w:p>
        </w:tc>
      </w:tr>
      <w:tr w:rsidR="00BE21DF" w14:paraId="0F15A831" w14:textId="77777777" w:rsidTr="00690F3B">
        <w:trPr>
          <w:trHeight w:val="756"/>
        </w:trPr>
        <w:tc>
          <w:tcPr>
            <w:tcW w:w="720" w:type="dxa"/>
            <w:tcBorders>
              <w:top w:val="single" w:sz="4" w:space="0" w:color="000000"/>
              <w:left w:val="single" w:sz="4" w:space="0" w:color="000000"/>
              <w:bottom w:val="single" w:sz="4" w:space="0" w:color="000000"/>
              <w:right w:val="single" w:sz="4" w:space="0" w:color="000000"/>
            </w:tcBorders>
          </w:tcPr>
          <w:p w14:paraId="28AC3B94" w14:textId="77777777" w:rsidR="00BE21DF" w:rsidRDefault="00BE21DF" w:rsidP="00690F3B">
            <w:pPr>
              <w:pStyle w:val="TableParagraph"/>
              <w:kinsoku w:val="0"/>
              <w:overflowPunct w:val="0"/>
              <w:spacing w:before="20"/>
              <w:ind w:left="107"/>
              <w:rPr>
                <w:rFonts w:ascii="Courier New" w:hAnsi="Courier New" w:cs="Courier New"/>
                <w:sz w:val="22"/>
                <w:szCs w:val="22"/>
              </w:rPr>
            </w:pPr>
            <w:r>
              <w:rPr>
                <w:rFonts w:ascii="Courier New" w:hAnsi="Courier New" w:cs="Courier New"/>
                <w:sz w:val="22"/>
                <w:szCs w:val="22"/>
              </w:rPr>
              <w:t>□</w:t>
            </w:r>
          </w:p>
        </w:tc>
        <w:tc>
          <w:tcPr>
            <w:tcW w:w="5132" w:type="dxa"/>
            <w:tcBorders>
              <w:top w:val="single" w:sz="4" w:space="0" w:color="000000"/>
              <w:left w:val="single" w:sz="4" w:space="0" w:color="000000"/>
              <w:bottom w:val="single" w:sz="4" w:space="0" w:color="000000"/>
              <w:right w:val="single" w:sz="4" w:space="0" w:color="000000"/>
            </w:tcBorders>
          </w:tcPr>
          <w:p w14:paraId="72765D6D" w14:textId="77777777" w:rsidR="00BE21DF" w:rsidRDefault="00BE21DF" w:rsidP="00690F3B">
            <w:pPr>
              <w:pStyle w:val="TableParagraph"/>
              <w:kinsoku w:val="0"/>
              <w:overflowPunct w:val="0"/>
              <w:ind w:left="108" w:right="225"/>
              <w:rPr>
                <w:sz w:val="22"/>
                <w:szCs w:val="22"/>
              </w:rPr>
            </w:pPr>
            <w:r>
              <w:rPr>
                <w:sz w:val="22"/>
                <w:szCs w:val="22"/>
              </w:rPr>
              <w:t>Decide which residents will be vaccinated in their room’s versus come to the vaccine clinic site</w:t>
            </w:r>
          </w:p>
        </w:tc>
        <w:tc>
          <w:tcPr>
            <w:tcW w:w="2160" w:type="dxa"/>
            <w:tcBorders>
              <w:top w:val="single" w:sz="4" w:space="0" w:color="000000"/>
              <w:left w:val="single" w:sz="4" w:space="0" w:color="000000"/>
              <w:bottom w:val="single" w:sz="4" w:space="0" w:color="000000"/>
              <w:right w:val="single" w:sz="4" w:space="0" w:color="000000"/>
            </w:tcBorders>
          </w:tcPr>
          <w:p w14:paraId="41EB156F" w14:textId="77777777" w:rsidR="00BE21DF" w:rsidRDefault="00BE21DF" w:rsidP="00690F3B">
            <w:pPr>
              <w:pStyle w:val="TableParagraph"/>
              <w:kinsoku w:val="0"/>
              <w:overflowPunct w:val="0"/>
              <w:rPr>
                <w:rFonts w:ascii="Times New Roman" w:hAnsi="Times New Roman" w:cs="Times New Roman"/>
                <w:sz w:val="22"/>
                <w:szCs w:val="22"/>
              </w:rPr>
            </w:pPr>
          </w:p>
        </w:tc>
        <w:tc>
          <w:tcPr>
            <w:tcW w:w="1440" w:type="dxa"/>
            <w:tcBorders>
              <w:top w:val="single" w:sz="4" w:space="0" w:color="000000"/>
              <w:left w:val="single" w:sz="4" w:space="0" w:color="000000"/>
              <w:bottom w:val="single" w:sz="4" w:space="0" w:color="000000"/>
              <w:right w:val="single" w:sz="4" w:space="0" w:color="000000"/>
            </w:tcBorders>
          </w:tcPr>
          <w:p w14:paraId="72A22075" w14:textId="77777777" w:rsidR="00BE21DF" w:rsidRDefault="00BE21DF" w:rsidP="00690F3B">
            <w:pPr>
              <w:pStyle w:val="TableParagraph"/>
              <w:kinsoku w:val="0"/>
              <w:overflowPunct w:val="0"/>
              <w:rPr>
                <w:rFonts w:ascii="Times New Roman" w:hAnsi="Times New Roman" w:cs="Times New Roman"/>
                <w:sz w:val="22"/>
                <w:szCs w:val="22"/>
              </w:rPr>
            </w:pPr>
          </w:p>
        </w:tc>
        <w:tc>
          <w:tcPr>
            <w:tcW w:w="4052" w:type="dxa"/>
            <w:tcBorders>
              <w:top w:val="single" w:sz="4" w:space="0" w:color="000000"/>
              <w:left w:val="single" w:sz="4" w:space="0" w:color="000000"/>
              <w:bottom w:val="single" w:sz="4" w:space="0" w:color="000000"/>
              <w:right w:val="single" w:sz="4" w:space="0" w:color="000000"/>
            </w:tcBorders>
          </w:tcPr>
          <w:p w14:paraId="50C4203D"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2E586B20" w14:textId="77777777" w:rsidTr="00690F3B">
        <w:trPr>
          <w:trHeight w:val="757"/>
        </w:trPr>
        <w:tc>
          <w:tcPr>
            <w:tcW w:w="720" w:type="dxa"/>
            <w:tcBorders>
              <w:top w:val="single" w:sz="4" w:space="0" w:color="000000"/>
              <w:left w:val="single" w:sz="4" w:space="0" w:color="000000"/>
              <w:bottom w:val="single" w:sz="4" w:space="0" w:color="000000"/>
              <w:right w:val="single" w:sz="4" w:space="0" w:color="000000"/>
            </w:tcBorders>
          </w:tcPr>
          <w:p w14:paraId="4CE22615"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132" w:type="dxa"/>
            <w:tcBorders>
              <w:top w:val="single" w:sz="4" w:space="0" w:color="000000"/>
              <w:left w:val="single" w:sz="4" w:space="0" w:color="000000"/>
              <w:bottom w:val="single" w:sz="4" w:space="0" w:color="000000"/>
              <w:right w:val="single" w:sz="4" w:space="0" w:color="000000"/>
            </w:tcBorders>
          </w:tcPr>
          <w:p w14:paraId="1ADBDC02" w14:textId="77777777" w:rsidR="00BE21DF" w:rsidRDefault="00BE21DF" w:rsidP="00690F3B">
            <w:pPr>
              <w:pStyle w:val="TableParagraph"/>
              <w:kinsoku w:val="0"/>
              <w:overflowPunct w:val="0"/>
              <w:ind w:left="108" w:right="212"/>
              <w:rPr>
                <w:sz w:val="22"/>
                <w:szCs w:val="22"/>
              </w:rPr>
            </w:pPr>
            <w:r>
              <w:rPr>
                <w:sz w:val="22"/>
                <w:szCs w:val="22"/>
              </w:rPr>
              <w:t>Set up schedule with room numbers and resident names for vaccination in their rooms</w:t>
            </w:r>
          </w:p>
        </w:tc>
        <w:tc>
          <w:tcPr>
            <w:tcW w:w="2160" w:type="dxa"/>
            <w:tcBorders>
              <w:top w:val="single" w:sz="4" w:space="0" w:color="000000"/>
              <w:left w:val="single" w:sz="4" w:space="0" w:color="000000"/>
              <w:bottom w:val="single" w:sz="4" w:space="0" w:color="000000"/>
              <w:right w:val="single" w:sz="4" w:space="0" w:color="000000"/>
            </w:tcBorders>
          </w:tcPr>
          <w:p w14:paraId="7F93ED2C" w14:textId="77777777" w:rsidR="00BE21DF" w:rsidRDefault="00BE21DF" w:rsidP="00690F3B">
            <w:pPr>
              <w:pStyle w:val="TableParagraph"/>
              <w:kinsoku w:val="0"/>
              <w:overflowPunct w:val="0"/>
              <w:rPr>
                <w:rFonts w:ascii="Times New Roman" w:hAnsi="Times New Roman" w:cs="Times New Roman"/>
                <w:sz w:val="22"/>
                <w:szCs w:val="22"/>
              </w:rPr>
            </w:pPr>
          </w:p>
        </w:tc>
        <w:tc>
          <w:tcPr>
            <w:tcW w:w="1440" w:type="dxa"/>
            <w:tcBorders>
              <w:top w:val="single" w:sz="4" w:space="0" w:color="000000"/>
              <w:left w:val="single" w:sz="4" w:space="0" w:color="000000"/>
              <w:bottom w:val="single" w:sz="4" w:space="0" w:color="000000"/>
              <w:right w:val="single" w:sz="4" w:space="0" w:color="000000"/>
            </w:tcBorders>
          </w:tcPr>
          <w:p w14:paraId="68FEB6E1" w14:textId="77777777" w:rsidR="00BE21DF" w:rsidRDefault="00BE21DF" w:rsidP="00690F3B">
            <w:pPr>
              <w:pStyle w:val="TableParagraph"/>
              <w:kinsoku w:val="0"/>
              <w:overflowPunct w:val="0"/>
              <w:rPr>
                <w:rFonts w:ascii="Times New Roman" w:hAnsi="Times New Roman" w:cs="Times New Roman"/>
                <w:sz w:val="22"/>
                <w:szCs w:val="22"/>
              </w:rPr>
            </w:pPr>
          </w:p>
        </w:tc>
        <w:tc>
          <w:tcPr>
            <w:tcW w:w="4052" w:type="dxa"/>
            <w:tcBorders>
              <w:top w:val="single" w:sz="4" w:space="0" w:color="000000"/>
              <w:left w:val="single" w:sz="4" w:space="0" w:color="000000"/>
              <w:bottom w:val="single" w:sz="4" w:space="0" w:color="000000"/>
              <w:right w:val="single" w:sz="4" w:space="0" w:color="000000"/>
            </w:tcBorders>
          </w:tcPr>
          <w:p w14:paraId="0EBAC65C" w14:textId="77777777" w:rsidR="00BE21DF" w:rsidRDefault="00BE21DF" w:rsidP="00690F3B">
            <w:pPr>
              <w:pStyle w:val="TableParagraph"/>
              <w:kinsoku w:val="0"/>
              <w:overflowPunct w:val="0"/>
              <w:rPr>
                <w:rFonts w:ascii="Times New Roman" w:hAnsi="Times New Roman" w:cs="Times New Roman"/>
                <w:sz w:val="22"/>
                <w:szCs w:val="22"/>
              </w:rPr>
            </w:pPr>
          </w:p>
        </w:tc>
      </w:tr>
      <w:tr w:rsidR="004C6A1A" w14:paraId="70982104" w14:textId="77777777" w:rsidTr="00690F3B">
        <w:trPr>
          <w:trHeight w:val="757"/>
        </w:trPr>
        <w:tc>
          <w:tcPr>
            <w:tcW w:w="720" w:type="dxa"/>
            <w:tcBorders>
              <w:top w:val="single" w:sz="4" w:space="0" w:color="000000"/>
              <w:left w:val="single" w:sz="4" w:space="0" w:color="000000"/>
              <w:bottom w:val="single" w:sz="4" w:space="0" w:color="000000"/>
              <w:right w:val="single" w:sz="4" w:space="0" w:color="000000"/>
            </w:tcBorders>
          </w:tcPr>
          <w:p w14:paraId="161DA4AC" w14:textId="7ED720D2" w:rsidR="004C6A1A" w:rsidRDefault="004C6A1A"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132" w:type="dxa"/>
            <w:tcBorders>
              <w:top w:val="single" w:sz="4" w:space="0" w:color="000000"/>
              <w:left w:val="single" w:sz="4" w:space="0" w:color="000000"/>
              <w:bottom w:val="single" w:sz="4" w:space="0" w:color="000000"/>
              <w:right w:val="single" w:sz="4" w:space="0" w:color="000000"/>
            </w:tcBorders>
          </w:tcPr>
          <w:p w14:paraId="0A431A07" w14:textId="17377D8F" w:rsidR="004C6A1A" w:rsidRDefault="004C6A1A" w:rsidP="00690F3B">
            <w:pPr>
              <w:pStyle w:val="TableParagraph"/>
              <w:kinsoku w:val="0"/>
              <w:overflowPunct w:val="0"/>
              <w:ind w:left="108" w:right="212"/>
              <w:rPr>
                <w:sz w:val="22"/>
                <w:szCs w:val="22"/>
              </w:rPr>
            </w:pPr>
            <w:r w:rsidRPr="004C6A1A">
              <w:rPr>
                <w:sz w:val="22"/>
                <w:szCs w:val="22"/>
              </w:rPr>
              <w:t>Develop schedule of staff who will be performing resident observation for those who were vaccinated in their rooms</w:t>
            </w:r>
          </w:p>
        </w:tc>
        <w:tc>
          <w:tcPr>
            <w:tcW w:w="2160" w:type="dxa"/>
            <w:tcBorders>
              <w:top w:val="single" w:sz="4" w:space="0" w:color="000000"/>
              <w:left w:val="single" w:sz="4" w:space="0" w:color="000000"/>
              <w:bottom w:val="single" w:sz="4" w:space="0" w:color="000000"/>
              <w:right w:val="single" w:sz="4" w:space="0" w:color="000000"/>
            </w:tcBorders>
          </w:tcPr>
          <w:p w14:paraId="4B4A3338" w14:textId="77777777" w:rsidR="004C6A1A" w:rsidRDefault="004C6A1A" w:rsidP="00690F3B">
            <w:pPr>
              <w:pStyle w:val="TableParagraph"/>
              <w:kinsoku w:val="0"/>
              <w:overflowPunct w:val="0"/>
              <w:rPr>
                <w:rFonts w:ascii="Times New Roman" w:hAnsi="Times New Roman" w:cs="Times New Roman"/>
                <w:sz w:val="22"/>
                <w:szCs w:val="22"/>
              </w:rPr>
            </w:pPr>
          </w:p>
        </w:tc>
        <w:tc>
          <w:tcPr>
            <w:tcW w:w="1440" w:type="dxa"/>
            <w:tcBorders>
              <w:top w:val="single" w:sz="4" w:space="0" w:color="000000"/>
              <w:left w:val="single" w:sz="4" w:space="0" w:color="000000"/>
              <w:bottom w:val="single" w:sz="4" w:space="0" w:color="000000"/>
              <w:right w:val="single" w:sz="4" w:space="0" w:color="000000"/>
            </w:tcBorders>
          </w:tcPr>
          <w:p w14:paraId="789BB96A" w14:textId="77777777" w:rsidR="004C6A1A" w:rsidRDefault="004C6A1A" w:rsidP="00690F3B">
            <w:pPr>
              <w:pStyle w:val="TableParagraph"/>
              <w:kinsoku w:val="0"/>
              <w:overflowPunct w:val="0"/>
              <w:rPr>
                <w:rFonts w:ascii="Times New Roman" w:hAnsi="Times New Roman" w:cs="Times New Roman"/>
                <w:sz w:val="22"/>
                <w:szCs w:val="22"/>
              </w:rPr>
            </w:pPr>
          </w:p>
        </w:tc>
        <w:tc>
          <w:tcPr>
            <w:tcW w:w="4052" w:type="dxa"/>
            <w:tcBorders>
              <w:top w:val="single" w:sz="4" w:space="0" w:color="000000"/>
              <w:left w:val="single" w:sz="4" w:space="0" w:color="000000"/>
              <w:bottom w:val="single" w:sz="4" w:space="0" w:color="000000"/>
              <w:right w:val="single" w:sz="4" w:space="0" w:color="000000"/>
            </w:tcBorders>
          </w:tcPr>
          <w:p w14:paraId="0925220E" w14:textId="77777777" w:rsidR="004C6A1A" w:rsidRDefault="004C6A1A" w:rsidP="00690F3B">
            <w:pPr>
              <w:pStyle w:val="TableParagraph"/>
              <w:kinsoku w:val="0"/>
              <w:overflowPunct w:val="0"/>
              <w:rPr>
                <w:rFonts w:ascii="Times New Roman" w:hAnsi="Times New Roman" w:cs="Times New Roman"/>
                <w:sz w:val="22"/>
                <w:szCs w:val="22"/>
              </w:rPr>
            </w:pPr>
          </w:p>
        </w:tc>
      </w:tr>
      <w:tr w:rsidR="00BE21DF" w14:paraId="4C0C993F" w14:textId="77777777" w:rsidTr="00690F3B">
        <w:trPr>
          <w:trHeight w:val="506"/>
        </w:trPr>
        <w:tc>
          <w:tcPr>
            <w:tcW w:w="720" w:type="dxa"/>
            <w:tcBorders>
              <w:top w:val="single" w:sz="4" w:space="0" w:color="000000"/>
              <w:left w:val="single" w:sz="4" w:space="0" w:color="000000"/>
              <w:bottom w:val="single" w:sz="4" w:space="0" w:color="000000"/>
              <w:right w:val="single" w:sz="4" w:space="0" w:color="000000"/>
            </w:tcBorders>
          </w:tcPr>
          <w:p w14:paraId="11126AD7"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lastRenderedPageBreak/>
              <w:t>□</w:t>
            </w:r>
          </w:p>
        </w:tc>
        <w:tc>
          <w:tcPr>
            <w:tcW w:w="5132" w:type="dxa"/>
            <w:tcBorders>
              <w:top w:val="single" w:sz="4" w:space="0" w:color="000000"/>
              <w:left w:val="single" w:sz="4" w:space="0" w:color="000000"/>
              <w:bottom w:val="single" w:sz="4" w:space="0" w:color="000000"/>
              <w:right w:val="single" w:sz="4" w:space="0" w:color="000000"/>
            </w:tcBorders>
          </w:tcPr>
          <w:p w14:paraId="0A998723" w14:textId="77777777" w:rsidR="00BE21DF" w:rsidRDefault="00BE21DF" w:rsidP="00690F3B">
            <w:pPr>
              <w:pStyle w:val="TableParagraph"/>
              <w:kinsoku w:val="0"/>
              <w:overflowPunct w:val="0"/>
              <w:ind w:left="108"/>
              <w:rPr>
                <w:sz w:val="22"/>
                <w:szCs w:val="22"/>
              </w:rPr>
            </w:pPr>
            <w:r>
              <w:rPr>
                <w:sz w:val="22"/>
                <w:szCs w:val="22"/>
              </w:rPr>
              <w:t>Develop a schedule for staff vaccinations</w:t>
            </w:r>
          </w:p>
        </w:tc>
        <w:tc>
          <w:tcPr>
            <w:tcW w:w="2160" w:type="dxa"/>
            <w:tcBorders>
              <w:top w:val="single" w:sz="4" w:space="0" w:color="000000"/>
              <w:left w:val="single" w:sz="4" w:space="0" w:color="000000"/>
              <w:bottom w:val="single" w:sz="4" w:space="0" w:color="000000"/>
              <w:right w:val="single" w:sz="4" w:space="0" w:color="000000"/>
            </w:tcBorders>
          </w:tcPr>
          <w:p w14:paraId="3EE1F2B3" w14:textId="77777777" w:rsidR="00BE21DF" w:rsidRDefault="00BE21DF" w:rsidP="00690F3B">
            <w:pPr>
              <w:pStyle w:val="TableParagraph"/>
              <w:kinsoku w:val="0"/>
              <w:overflowPunct w:val="0"/>
              <w:rPr>
                <w:rFonts w:ascii="Times New Roman" w:hAnsi="Times New Roman" w:cs="Times New Roman"/>
                <w:sz w:val="22"/>
                <w:szCs w:val="22"/>
              </w:rPr>
            </w:pPr>
          </w:p>
        </w:tc>
        <w:tc>
          <w:tcPr>
            <w:tcW w:w="1440" w:type="dxa"/>
            <w:tcBorders>
              <w:top w:val="single" w:sz="4" w:space="0" w:color="000000"/>
              <w:left w:val="single" w:sz="4" w:space="0" w:color="000000"/>
              <w:bottom w:val="single" w:sz="4" w:space="0" w:color="000000"/>
              <w:right w:val="single" w:sz="4" w:space="0" w:color="000000"/>
            </w:tcBorders>
          </w:tcPr>
          <w:p w14:paraId="7D28A493" w14:textId="77777777" w:rsidR="00BE21DF" w:rsidRDefault="00BE21DF" w:rsidP="00690F3B">
            <w:pPr>
              <w:pStyle w:val="TableParagraph"/>
              <w:kinsoku w:val="0"/>
              <w:overflowPunct w:val="0"/>
              <w:rPr>
                <w:rFonts w:ascii="Times New Roman" w:hAnsi="Times New Roman" w:cs="Times New Roman"/>
                <w:sz w:val="22"/>
                <w:szCs w:val="22"/>
              </w:rPr>
            </w:pPr>
          </w:p>
        </w:tc>
        <w:tc>
          <w:tcPr>
            <w:tcW w:w="4052" w:type="dxa"/>
            <w:tcBorders>
              <w:top w:val="single" w:sz="4" w:space="0" w:color="000000"/>
              <w:left w:val="single" w:sz="4" w:space="0" w:color="000000"/>
              <w:bottom w:val="single" w:sz="4" w:space="0" w:color="000000"/>
              <w:right w:val="single" w:sz="4" w:space="0" w:color="000000"/>
            </w:tcBorders>
          </w:tcPr>
          <w:p w14:paraId="1B3E9CA8"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1E87FB33" w14:textId="77777777" w:rsidTr="00690F3B">
        <w:trPr>
          <w:trHeight w:val="1012"/>
        </w:trPr>
        <w:tc>
          <w:tcPr>
            <w:tcW w:w="720" w:type="dxa"/>
            <w:tcBorders>
              <w:top w:val="single" w:sz="4" w:space="0" w:color="000000"/>
              <w:left w:val="single" w:sz="4" w:space="0" w:color="000000"/>
              <w:bottom w:val="single" w:sz="4" w:space="0" w:color="000000"/>
              <w:right w:val="single" w:sz="4" w:space="0" w:color="000000"/>
            </w:tcBorders>
          </w:tcPr>
          <w:p w14:paraId="1A5FD2EA"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132" w:type="dxa"/>
            <w:tcBorders>
              <w:top w:val="single" w:sz="4" w:space="0" w:color="000000"/>
              <w:left w:val="single" w:sz="4" w:space="0" w:color="000000"/>
              <w:bottom w:val="single" w:sz="4" w:space="0" w:color="000000"/>
              <w:right w:val="single" w:sz="4" w:space="0" w:color="000000"/>
            </w:tcBorders>
          </w:tcPr>
          <w:p w14:paraId="692B2A5B" w14:textId="77777777" w:rsidR="00BE21DF" w:rsidRDefault="00BE21DF" w:rsidP="00690F3B">
            <w:pPr>
              <w:pStyle w:val="TableParagraph"/>
              <w:kinsoku w:val="0"/>
              <w:overflowPunct w:val="0"/>
              <w:ind w:left="108" w:right="395"/>
              <w:rPr>
                <w:sz w:val="22"/>
                <w:szCs w:val="22"/>
              </w:rPr>
            </w:pPr>
            <w:r>
              <w:rPr>
                <w:sz w:val="22"/>
                <w:szCs w:val="22"/>
              </w:rPr>
              <w:t>Set up staffing schedule to ensure enough staff are present on clinic day to transport residents and help pharmacy clinic staff</w:t>
            </w:r>
          </w:p>
        </w:tc>
        <w:tc>
          <w:tcPr>
            <w:tcW w:w="2160" w:type="dxa"/>
            <w:tcBorders>
              <w:top w:val="single" w:sz="4" w:space="0" w:color="000000"/>
              <w:left w:val="single" w:sz="4" w:space="0" w:color="000000"/>
              <w:bottom w:val="single" w:sz="4" w:space="0" w:color="000000"/>
              <w:right w:val="single" w:sz="4" w:space="0" w:color="000000"/>
            </w:tcBorders>
          </w:tcPr>
          <w:p w14:paraId="3804CC9C" w14:textId="77777777" w:rsidR="00BE21DF" w:rsidRDefault="00BE21DF" w:rsidP="00690F3B">
            <w:pPr>
              <w:pStyle w:val="TableParagraph"/>
              <w:kinsoku w:val="0"/>
              <w:overflowPunct w:val="0"/>
              <w:rPr>
                <w:rFonts w:ascii="Times New Roman" w:hAnsi="Times New Roman" w:cs="Times New Roman"/>
                <w:sz w:val="22"/>
                <w:szCs w:val="22"/>
              </w:rPr>
            </w:pPr>
          </w:p>
        </w:tc>
        <w:tc>
          <w:tcPr>
            <w:tcW w:w="1440" w:type="dxa"/>
            <w:tcBorders>
              <w:top w:val="single" w:sz="4" w:space="0" w:color="000000"/>
              <w:left w:val="single" w:sz="4" w:space="0" w:color="000000"/>
              <w:bottom w:val="single" w:sz="4" w:space="0" w:color="000000"/>
              <w:right w:val="single" w:sz="4" w:space="0" w:color="000000"/>
            </w:tcBorders>
          </w:tcPr>
          <w:p w14:paraId="2B2A5790" w14:textId="77777777" w:rsidR="00BE21DF" w:rsidRDefault="00BE21DF" w:rsidP="00690F3B">
            <w:pPr>
              <w:pStyle w:val="TableParagraph"/>
              <w:kinsoku w:val="0"/>
              <w:overflowPunct w:val="0"/>
              <w:rPr>
                <w:rFonts w:ascii="Times New Roman" w:hAnsi="Times New Roman" w:cs="Times New Roman"/>
                <w:sz w:val="22"/>
                <w:szCs w:val="22"/>
              </w:rPr>
            </w:pPr>
          </w:p>
        </w:tc>
        <w:tc>
          <w:tcPr>
            <w:tcW w:w="4052" w:type="dxa"/>
            <w:tcBorders>
              <w:top w:val="single" w:sz="4" w:space="0" w:color="000000"/>
              <w:left w:val="single" w:sz="4" w:space="0" w:color="000000"/>
              <w:bottom w:val="single" w:sz="4" w:space="0" w:color="000000"/>
              <w:right w:val="single" w:sz="4" w:space="0" w:color="000000"/>
            </w:tcBorders>
          </w:tcPr>
          <w:p w14:paraId="126DEF74"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38E8D2C9" w14:textId="77777777" w:rsidTr="00690F3B">
        <w:trPr>
          <w:trHeight w:val="2784"/>
        </w:trPr>
        <w:tc>
          <w:tcPr>
            <w:tcW w:w="720" w:type="dxa"/>
            <w:tcBorders>
              <w:top w:val="single" w:sz="4" w:space="0" w:color="000000"/>
              <w:left w:val="single" w:sz="4" w:space="0" w:color="000000"/>
              <w:bottom w:val="single" w:sz="4" w:space="0" w:color="000000"/>
              <w:right w:val="single" w:sz="4" w:space="0" w:color="000000"/>
            </w:tcBorders>
          </w:tcPr>
          <w:p w14:paraId="61BCA6FF"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132" w:type="dxa"/>
            <w:tcBorders>
              <w:top w:val="single" w:sz="4" w:space="0" w:color="000000"/>
              <w:left w:val="single" w:sz="4" w:space="0" w:color="000000"/>
              <w:bottom w:val="single" w:sz="4" w:space="0" w:color="000000"/>
              <w:right w:val="single" w:sz="4" w:space="0" w:color="000000"/>
            </w:tcBorders>
          </w:tcPr>
          <w:p w14:paraId="1D5F6BD1" w14:textId="77777777" w:rsidR="00BE21DF" w:rsidRDefault="00BE21DF" w:rsidP="00690F3B">
            <w:pPr>
              <w:pStyle w:val="TableParagraph"/>
              <w:kinsoku w:val="0"/>
              <w:overflowPunct w:val="0"/>
              <w:ind w:left="108" w:right="432"/>
              <w:rPr>
                <w:sz w:val="22"/>
                <w:szCs w:val="22"/>
              </w:rPr>
            </w:pPr>
            <w:r>
              <w:rPr>
                <w:sz w:val="22"/>
                <w:szCs w:val="22"/>
              </w:rPr>
              <w:t>Submit required information to pharmacy, such as:</w:t>
            </w:r>
          </w:p>
          <w:p w14:paraId="70B7E8F8" w14:textId="77777777" w:rsidR="00BE21DF" w:rsidRDefault="00BE21DF" w:rsidP="00690F3B">
            <w:pPr>
              <w:pStyle w:val="TableParagraph"/>
              <w:kinsoku w:val="0"/>
              <w:overflowPunct w:val="0"/>
              <w:spacing w:before="11"/>
              <w:rPr>
                <w:sz w:val="21"/>
                <w:szCs w:val="21"/>
              </w:rPr>
            </w:pPr>
          </w:p>
          <w:p w14:paraId="5A716D33" w14:textId="77777777" w:rsidR="00BE21DF" w:rsidRDefault="00BE21DF" w:rsidP="00CB1953">
            <w:pPr>
              <w:pStyle w:val="TableParagraph"/>
              <w:numPr>
                <w:ilvl w:val="0"/>
                <w:numId w:val="32"/>
              </w:numPr>
              <w:tabs>
                <w:tab w:val="left" w:pos="469"/>
              </w:tabs>
              <w:kinsoku w:val="0"/>
              <w:overflowPunct w:val="0"/>
              <w:spacing w:line="263" w:lineRule="exact"/>
              <w:ind w:hanging="361"/>
              <w:rPr>
                <w:sz w:val="22"/>
                <w:szCs w:val="22"/>
              </w:rPr>
            </w:pPr>
            <w:r>
              <w:rPr>
                <w:sz w:val="22"/>
                <w:szCs w:val="22"/>
              </w:rPr>
              <w:t># of residents needing the</w:t>
            </w:r>
            <w:r>
              <w:rPr>
                <w:spacing w:val="-2"/>
                <w:sz w:val="22"/>
                <w:szCs w:val="22"/>
              </w:rPr>
              <w:t xml:space="preserve"> </w:t>
            </w:r>
            <w:r>
              <w:rPr>
                <w:sz w:val="22"/>
                <w:szCs w:val="22"/>
              </w:rPr>
              <w:t>vaccine</w:t>
            </w:r>
          </w:p>
          <w:p w14:paraId="4C772826" w14:textId="77777777" w:rsidR="00BE21DF" w:rsidRDefault="00BE21DF" w:rsidP="00CB1953">
            <w:pPr>
              <w:pStyle w:val="TableParagraph"/>
              <w:numPr>
                <w:ilvl w:val="0"/>
                <w:numId w:val="32"/>
              </w:numPr>
              <w:tabs>
                <w:tab w:val="left" w:pos="469"/>
              </w:tabs>
              <w:kinsoku w:val="0"/>
              <w:overflowPunct w:val="0"/>
              <w:spacing w:line="253" w:lineRule="exact"/>
              <w:ind w:hanging="361"/>
              <w:rPr>
                <w:sz w:val="22"/>
                <w:szCs w:val="22"/>
              </w:rPr>
            </w:pPr>
            <w:r>
              <w:rPr>
                <w:sz w:val="22"/>
                <w:szCs w:val="22"/>
              </w:rPr>
              <w:t># of staff needing the</w:t>
            </w:r>
            <w:r>
              <w:rPr>
                <w:spacing w:val="-4"/>
                <w:sz w:val="22"/>
                <w:szCs w:val="22"/>
              </w:rPr>
              <w:t xml:space="preserve"> </w:t>
            </w:r>
            <w:r>
              <w:rPr>
                <w:sz w:val="22"/>
                <w:szCs w:val="22"/>
              </w:rPr>
              <w:t>vaccine</w:t>
            </w:r>
          </w:p>
          <w:p w14:paraId="124C25DB" w14:textId="77777777" w:rsidR="00BE21DF" w:rsidRDefault="00BE21DF" w:rsidP="00CB1953">
            <w:pPr>
              <w:pStyle w:val="TableParagraph"/>
              <w:numPr>
                <w:ilvl w:val="0"/>
                <w:numId w:val="32"/>
              </w:numPr>
              <w:tabs>
                <w:tab w:val="left" w:pos="469"/>
              </w:tabs>
              <w:kinsoku w:val="0"/>
              <w:overflowPunct w:val="0"/>
              <w:spacing w:line="253" w:lineRule="exact"/>
              <w:ind w:hanging="361"/>
              <w:rPr>
                <w:sz w:val="22"/>
                <w:szCs w:val="22"/>
              </w:rPr>
            </w:pPr>
            <w:r>
              <w:rPr>
                <w:sz w:val="22"/>
                <w:szCs w:val="22"/>
              </w:rPr>
              <w:t>patient-level</w:t>
            </w:r>
            <w:r>
              <w:rPr>
                <w:spacing w:val="-1"/>
                <w:sz w:val="22"/>
                <w:szCs w:val="22"/>
              </w:rPr>
              <w:t xml:space="preserve"> </w:t>
            </w:r>
            <w:r>
              <w:rPr>
                <w:sz w:val="22"/>
                <w:szCs w:val="22"/>
              </w:rPr>
              <w:t>information</w:t>
            </w:r>
          </w:p>
          <w:p w14:paraId="0E54F331" w14:textId="77777777" w:rsidR="00BE21DF" w:rsidRDefault="00BE21DF" w:rsidP="00CB1953">
            <w:pPr>
              <w:pStyle w:val="TableParagraph"/>
              <w:numPr>
                <w:ilvl w:val="0"/>
                <w:numId w:val="32"/>
              </w:numPr>
              <w:tabs>
                <w:tab w:val="left" w:pos="469"/>
              </w:tabs>
              <w:kinsoku w:val="0"/>
              <w:overflowPunct w:val="0"/>
              <w:spacing w:line="263" w:lineRule="exact"/>
              <w:ind w:hanging="361"/>
              <w:rPr>
                <w:sz w:val="22"/>
                <w:szCs w:val="22"/>
              </w:rPr>
            </w:pPr>
            <w:r>
              <w:rPr>
                <w:sz w:val="22"/>
                <w:szCs w:val="22"/>
              </w:rPr>
              <w:t>resident and staff consent</w:t>
            </w:r>
            <w:r>
              <w:rPr>
                <w:spacing w:val="-2"/>
                <w:sz w:val="22"/>
                <w:szCs w:val="22"/>
              </w:rPr>
              <w:t xml:space="preserve"> </w:t>
            </w:r>
            <w:r>
              <w:rPr>
                <w:sz w:val="22"/>
                <w:szCs w:val="22"/>
              </w:rPr>
              <w:t>forms</w:t>
            </w:r>
          </w:p>
          <w:p w14:paraId="6C024DDA" w14:textId="77777777" w:rsidR="00BE21DF" w:rsidRDefault="00BE21DF" w:rsidP="00690F3B">
            <w:pPr>
              <w:pStyle w:val="TableParagraph"/>
              <w:kinsoku w:val="0"/>
              <w:overflowPunct w:val="0"/>
              <w:spacing w:before="231" w:line="242" w:lineRule="auto"/>
              <w:ind w:left="108" w:right="470"/>
              <w:rPr>
                <w:sz w:val="22"/>
                <w:szCs w:val="22"/>
              </w:rPr>
            </w:pPr>
            <w:r>
              <w:rPr>
                <w:sz w:val="22"/>
                <w:szCs w:val="22"/>
              </w:rPr>
              <w:t>Discuss specific information required with your pharmacy point of contact</w:t>
            </w:r>
          </w:p>
        </w:tc>
        <w:tc>
          <w:tcPr>
            <w:tcW w:w="2160" w:type="dxa"/>
            <w:tcBorders>
              <w:top w:val="single" w:sz="4" w:space="0" w:color="000000"/>
              <w:left w:val="single" w:sz="4" w:space="0" w:color="000000"/>
              <w:bottom w:val="single" w:sz="4" w:space="0" w:color="000000"/>
              <w:right w:val="single" w:sz="4" w:space="0" w:color="000000"/>
            </w:tcBorders>
          </w:tcPr>
          <w:p w14:paraId="2F71A719" w14:textId="77777777" w:rsidR="00BE21DF" w:rsidRDefault="00BE21DF" w:rsidP="00690F3B">
            <w:pPr>
              <w:pStyle w:val="TableParagraph"/>
              <w:kinsoku w:val="0"/>
              <w:overflowPunct w:val="0"/>
              <w:rPr>
                <w:rFonts w:ascii="Times New Roman" w:hAnsi="Times New Roman" w:cs="Times New Roman"/>
                <w:sz w:val="22"/>
                <w:szCs w:val="22"/>
              </w:rPr>
            </w:pPr>
          </w:p>
        </w:tc>
        <w:tc>
          <w:tcPr>
            <w:tcW w:w="1440" w:type="dxa"/>
            <w:tcBorders>
              <w:top w:val="single" w:sz="4" w:space="0" w:color="000000"/>
              <w:left w:val="single" w:sz="4" w:space="0" w:color="000000"/>
              <w:bottom w:val="single" w:sz="4" w:space="0" w:color="000000"/>
              <w:right w:val="single" w:sz="4" w:space="0" w:color="000000"/>
            </w:tcBorders>
          </w:tcPr>
          <w:p w14:paraId="36242A26" w14:textId="77777777" w:rsidR="00BE21DF" w:rsidRDefault="00BE21DF" w:rsidP="00690F3B">
            <w:pPr>
              <w:pStyle w:val="TableParagraph"/>
              <w:kinsoku w:val="0"/>
              <w:overflowPunct w:val="0"/>
              <w:rPr>
                <w:rFonts w:ascii="Times New Roman" w:hAnsi="Times New Roman" w:cs="Times New Roman"/>
                <w:sz w:val="22"/>
                <w:szCs w:val="22"/>
              </w:rPr>
            </w:pPr>
          </w:p>
        </w:tc>
        <w:tc>
          <w:tcPr>
            <w:tcW w:w="4052" w:type="dxa"/>
            <w:tcBorders>
              <w:top w:val="single" w:sz="4" w:space="0" w:color="000000"/>
              <w:left w:val="single" w:sz="4" w:space="0" w:color="000000"/>
              <w:bottom w:val="single" w:sz="4" w:space="0" w:color="000000"/>
              <w:right w:val="single" w:sz="4" w:space="0" w:color="000000"/>
            </w:tcBorders>
          </w:tcPr>
          <w:p w14:paraId="2471B2E5"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0862B144" w14:textId="77777777" w:rsidTr="00690F3B">
        <w:trPr>
          <w:trHeight w:val="505"/>
        </w:trPr>
        <w:tc>
          <w:tcPr>
            <w:tcW w:w="720" w:type="dxa"/>
            <w:tcBorders>
              <w:top w:val="single" w:sz="4" w:space="0" w:color="000000"/>
              <w:left w:val="single" w:sz="4" w:space="0" w:color="000000"/>
              <w:bottom w:val="single" w:sz="4" w:space="0" w:color="000000"/>
              <w:right w:val="single" w:sz="4" w:space="0" w:color="000000"/>
            </w:tcBorders>
          </w:tcPr>
          <w:p w14:paraId="56EB2975"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132" w:type="dxa"/>
            <w:tcBorders>
              <w:top w:val="single" w:sz="4" w:space="0" w:color="000000"/>
              <w:left w:val="single" w:sz="4" w:space="0" w:color="000000"/>
              <w:bottom w:val="single" w:sz="4" w:space="0" w:color="000000"/>
              <w:right w:val="single" w:sz="4" w:space="0" w:color="000000"/>
            </w:tcBorders>
          </w:tcPr>
          <w:p w14:paraId="16A24F70" w14:textId="77777777" w:rsidR="00BE21DF" w:rsidRDefault="00BE21DF" w:rsidP="00690F3B">
            <w:pPr>
              <w:pStyle w:val="TableParagraph"/>
              <w:kinsoku w:val="0"/>
              <w:overflowPunct w:val="0"/>
              <w:ind w:left="108"/>
              <w:rPr>
                <w:sz w:val="22"/>
                <w:szCs w:val="22"/>
              </w:rPr>
            </w:pPr>
            <w:r>
              <w:rPr>
                <w:sz w:val="22"/>
                <w:szCs w:val="22"/>
              </w:rPr>
              <w:t>Set up schedule for taking residents to clinic</w:t>
            </w:r>
          </w:p>
        </w:tc>
        <w:tc>
          <w:tcPr>
            <w:tcW w:w="2160" w:type="dxa"/>
            <w:tcBorders>
              <w:top w:val="single" w:sz="4" w:space="0" w:color="000000"/>
              <w:left w:val="single" w:sz="4" w:space="0" w:color="000000"/>
              <w:bottom w:val="single" w:sz="4" w:space="0" w:color="000000"/>
              <w:right w:val="single" w:sz="4" w:space="0" w:color="000000"/>
            </w:tcBorders>
          </w:tcPr>
          <w:p w14:paraId="6BCE3EAC" w14:textId="77777777" w:rsidR="00BE21DF" w:rsidRDefault="00BE21DF" w:rsidP="00690F3B">
            <w:pPr>
              <w:pStyle w:val="TableParagraph"/>
              <w:kinsoku w:val="0"/>
              <w:overflowPunct w:val="0"/>
              <w:rPr>
                <w:rFonts w:ascii="Times New Roman" w:hAnsi="Times New Roman" w:cs="Times New Roman"/>
                <w:sz w:val="22"/>
                <w:szCs w:val="22"/>
              </w:rPr>
            </w:pPr>
          </w:p>
        </w:tc>
        <w:tc>
          <w:tcPr>
            <w:tcW w:w="1440" w:type="dxa"/>
            <w:tcBorders>
              <w:top w:val="single" w:sz="4" w:space="0" w:color="000000"/>
              <w:left w:val="single" w:sz="4" w:space="0" w:color="000000"/>
              <w:bottom w:val="single" w:sz="4" w:space="0" w:color="000000"/>
              <w:right w:val="single" w:sz="4" w:space="0" w:color="000000"/>
            </w:tcBorders>
          </w:tcPr>
          <w:p w14:paraId="62473528" w14:textId="77777777" w:rsidR="00BE21DF" w:rsidRDefault="00BE21DF" w:rsidP="00690F3B">
            <w:pPr>
              <w:pStyle w:val="TableParagraph"/>
              <w:kinsoku w:val="0"/>
              <w:overflowPunct w:val="0"/>
              <w:rPr>
                <w:rFonts w:ascii="Times New Roman" w:hAnsi="Times New Roman" w:cs="Times New Roman"/>
                <w:sz w:val="22"/>
                <w:szCs w:val="22"/>
              </w:rPr>
            </w:pPr>
          </w:p>
        </w:tc>
        <w:tc>
          <w:tcPr>
            <w:tcW w:w="4052" w:type="dxa"/>
            <w:tcBorders>
              <w:top w:val="single" w:sz="4" w:space="0" w:color="000000"/>
              <w:left w:val="single" w:sz="4" w:space="0" w:color="000000"/>
              <w:bottom w:val="single" w:sz="4" w:space="0" w:color="000000"/>
              <w:right w:val="single" w:sz="4" w:space="0" w:color="000000"/>
            </w:tcBorders>
          </w:tcPr>
          <w:p w14:paraId="60CF364A"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47E44F84" w14:textId="77777777" w:rsidTr="00690F3B">
        <w:trPr>
          <w:trHeight w:val="1012"/>
        </w:trPr>
        <w:tc>
          <w:tcPr>
            <w:tcW w:w="720" w:type="dxa"/>
            <w:tcBorders>
              <w:top w:val="single" w:sz="4" w:space="0" w:color="000000"/>
              <w:left w:val="single" w:sz="4" w:space="0" w:color="000000"/>
              <w:bottom w:val="single" w:sz="4" w:space="0" w:color="000000"/>
              <w:right w:val="single" w:sz="4" w:space="0" w:color="000000"/>
            </w:tcBorders>
          </w:tcPr>
          <w:p w14:paraId="4D374542"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132" w:type="dxa"/>
            <w:tcBorders>
              <w:top w:val="single" w:sz="4" w:space="0" w:color="000000"/>
              <w:left w:val="single" w:sz="4" w:space="0" w:color="000000"/>
              <w:bottom w:val="single" w:sz="4" w:space="0" w:color="000000"/>
              <w:right w:val="single" w:sz="4" w:space="0" w:color="000000"/>
            </w:tcBorders>
          </w:tcPr>
          <w:p w14:paraId="5C68E0B9" w14:textId="77777777" w:rsidR="00BE21DF" w:rsidRDefault="00BE21DF" w:rsidP="00690F3B">
            <w:pPr>
              <w:pStyle w:val="TableParagraph"/>
              <w:kinsoku w:val="0"/>
              <w:overflowPunct w:val="0"/>
              <w:ind w:left="108" w:right="187"/>
              <w:rPr>
                <w:sz w:val="22"/>
                <w:szCs w:val="22"/>
              </w:rPr>
            </w:pPr>
            <w:r>
              <w:rPr>
                <w:sz w:val="22"/>
                <w:szCs w:val="22"/>
              </w:rPr>
              <w:t>Confirm with pharmacy any last-minute issues and final count of residents and staff expected for vaccine</w:t>
            </w:r>
          </w:p>
        </w:tc>
        <w:tc>
          <w:tcPr>
            <w:tcW w:w="2160" w:type="dxa"/>
            <w:tcBorders>
              <w:top w:val="single" w:sz="4" w:space="0" w:color="000000"/>
              <w:left w:val="single" w:sz="4" w:space="0" w:color="000000"/>
              <w:bottom w:val="single" w:sz="4" w:space="0" w:color="000000"/>
              <w:right w:val="single" w:sz="4" w:space="0" w:color="000000"/>
            </w:tcBorders>
          </w:tcPr>
          <w:p w14:paraId="3E81FAB0" w14:textId="77777777" w:rsidR="00BE21DF" w:rsidRDefault="00BE21DF" w:rsidP="00690F3B">
            <w:pPr>
              <w:pStyle w:val="TableParagraph"/>
              <w:kinsoku w:val="0"/>
              <w:overflowPunct w:val="0"/>
              <w:rPr>
                <w:rFonts w:ascii="Times New Roman" w:hAnsi="Times New Roman" w:cs="Times New Roman"/>
                <w:sz w:val="22"/>
                <w:szCs w:val="22"/>
              </w:rPr>
            </w:pPr>
          </w:p>
        </w:tc>
        <w:tc>
          <w:tcPr>
            <w:tcW w:w="1440" w:type="dxa"/>
            <w:tcBorders>
              <w:top w:val="single" w:sz="4" w:space="0" w:color="000000"/>
              <w:left w:val="single" w:sz="4" w:space="0" w:color="000000"/>
              <w:bottom w:val="single" w:sz="4" w:space="0" w:color="000000"/>
              <w:right w:val="single" w:sz="4" w:space="0" w:color="000000"/>
            </w:tcBorders>
          </w:tcPr>
          <w:p w14:paraId="1B7B17D8" w14:textId="77777777" w:rsidR="00BE21DF" w:rsidRDefault="00BE21DF" w:rsidP="00690F3B">
            <w:pPr>
              <w:pStyle w:val="TableParagraph"/>
              <w:kinsoku w:val="0"/>
              <w:overflowPunct w:val="0"/>
              <w:rPr>
                <w:rFonts w:ascii="Times New Roman" w:hAnsi="Times New Roman" w:cs="Times New Roman"/>
                <w:sz w:val="22"/>
                <w:szCs w:val="22"/>
              </w:rPr>
            </w:pPr>
          </w:p>
        </w:tc>
        <w:tc>
          <w:tcPr>
            <w:tcW w:w="4052" w:type="dxa"/>
            <w:tcBorders>
              <w:top w:val="single" w:sz="4" w:space="0" w:color="000000"/>
              <w:left w:val="single" w:sz="4" w:space="0" w:color="000000"/>
              <w:bottom w:val="single" w:sz="4" w:space="0" w:color="000000"/>
              <w:right w:val="single" w:sz="4" w:space="0" w:color="000000"/>
            </w:tcBorders>
          </w:tcPr>
          <w:p w14:paraId="5C4E6E24" w14:textId="77777777" w:rsidR="00BE21DF" w:rsidRDefault="00BE21DF" w:rsidP="00690F3B">
            <w:pPr>
              <w:pStyle w:val="TableParagraph"/>
              <w:kinsoku w:val="0"/>
              <w:overflowPunct w:val="0"/>
              <w:rPr>
                <w:rFonts w:ascii="Times New Roman" w:hAnsi="Times New Roman" w:cs="Times New Roman"/>
                <w:sz w:val="22"/>
                <w:szCs w:val="22"/>
              </w:rPr>
            </w:pPr>
          </w:p>
        </w:tc>
      </w:tr>
    </w:tbl>
    <w:p w14:paraId="1CCB5F22" w14:textId="77777777" w:rsidR="00BE21DF" w:rsidRDefault="00BE21DF" w:rsidP="00BE21DF">
      <w:pPr>
        <w:rPr>
          <w:sz w:val="29"/>
          <w:szCs w:val="29"/>
        </w:rPr>
        <w:sectPr w:rsidR="00BE21DF" w:rsidSect="00FD652E">
          <w:type w:val="continuous"/>
          <w:pgSz w:w="15840" w:h="12240" w:orient="landscape"/>
          <w:pgMar w:top="1200" w:right="1140" w:bottom="1220" w:left="700" w:header="727" w:footer="1032" w:gutter="0"/>
          <w:cols w:space="720"/>
          <w:noEndnote/>
        </w:sectPr>
      </w:pPr>
    </w:p>
    <w:p w14:paraId="410D6F92" w14:textId="77777777" w:rsidR="00BE21DF" w:rsidRDefault="00BE21DF" w:rsidP="00BE21DF">
      <w:pPr>
        <w:pStyle w:val="BodyText"/>
        <w:kinsoku w:val="0"/>
        <w:overflowPunct w:val="0"/>
        <w:rPr>
          <w:sz w:val="20"/>
          <w:szCs w:val="20"/>
        </w:rPr>
      </w:pPr>
    </w:p>
    <w:p w14:paraId="3B7E142C" w14:textId="77777777" w:rsidR="00BE21DF" w:rsidRDefault="00BE21DF" w:rsidP="00BE21DF">
      <w:pPr>
        <w:pStyle w:val="BodyText"/>
        <w:kinsoku w:val="0"/>
        <w:overflowPunct w:val="0"/>
        <w:rPr>
          <w:sz w:val="20"/>
          <w:szCs w:val="20"/>
        </w:rPr>
      </w:pPr>
    </w:p>
    <w:p w14:paraId="6ED8B78B" w14:textId="77777777" w:rsidR="00BE21DF" w:rsidRDefault="00BE21DF" w:rsidP="00BE21DF">
      <w:pPr>
        <w:pStyle w:val="BodyText"/>
        <w:kinsoku w:val="0"/>
        <w:overflowPunct w:val="0"/>
        <w:spacing w:before="8" w:after="1"/>
        <w:rPr>
          <w:sz w:val="29"/>
          <w:szCs w:val="29"/>
        </w:rPr>
      </w:pPr>
    </w:p>
    <w:tbl>
      <w:tblPr>
        <w:tblW w:w="0" w:type="auto"/>
        <w:tblInd w:w="114" w:type="dxa"/>
        <w:tblLayout w:type="fixed"/>
        <w:tblCellMar>
          <w:left w:w="0" w:type="dxa"/>
          <w:right w:w="0" w:type="dxa"/>
        </w:tblCellMar>
        <w:tblLook w:val="0000" w:firstRow="0" w:lastRow="0" w:firstColumn="0" w:lastColumn="0" w:noHBand="0" w:noVBand="0"/>
      </w:tblPr>
      <w:tblGrid>
        <w:gridCol w:w="770"/>
        <w:gridCol w:w="5427"/>
        <w:gridCol w:w="2292"/>
        <w:gridCol w:w="1531"/>
        <w:gridCol w:w="3752"/>
      </w:tblGrid>
      <w:tr w:rsidR="00BE21DF" w14:paraId="42D554C6" w14:textId="77777777" w:rsidTr="00690F3B">
        <w:trPr>
          <w:trHeight w:val="506"/>
        </w:trPr>
        <w:tc>
          <w:tcPr>
            <w:tcW w:w="770" w:type="dxa"/>
            <w:tcBorders>
              <w:top w:val="single" w:sz="4" w:space="0" w:color="000000"/>
              <w:left w:val="single" w:sz="4" w:space="0" w:color="000000"/>
              <w:bottom w:val="single" w:sz="4" w:space="0" w:color="000000"/>
              <w:right w:val="single" w:sz="4" w:space="0" w:color="000000"/>
            </w:tcBorders>
            <w:shd w:val="clear" w:color="auto" w:fill="C5DFB3"/>
          </w:tcPr>
          <w:p w14:paraId="0B064E5A" w14:textId="77777777" w:rsidR="00BE21DF" w:rsidRDefault="00BE21DF" w:rsidP="00690F3B">
            <w:pPr>
              <w:pStyle w:val="TableParagraph"/>
              <w:kinsoku w:val="0"/>
              <w:overflowPunct w:val="0"/>
              <w:rPr>
                <w:rFonts w:ascii="Times New Roman" w:hAnsi="Times New Roman" w:cs="Times New Roman"/>
                <w:sz w:val="22"/>
                <w:szCs w:val="22"/>
              </w:rPr>
            </w:pPr>
          </w:p>
        </w:tc>
        <w:tc>
          <w:tcPr>
            <w:tcW w:w="5427" w:type="dxa"/>
            <w:tcBorders>
              <w:top w:val="single" w:sz="4" w:space="0" w:color="000000"/>
              <w:left w:val="single" w:sz="4" w:space="0" w:color="000000"/>
              <w:bottom w:val="single" w:sz="4" w:space="0" w:color="000000"/>
              <w:right w:val="single" w:sz="4" w:space="0" w:color="000000"/>
            </w:tcBorders>
            <w:shd w:val="clear" w:color="auto" w:fill="C5DFB3"/>
          </w:tcPr>
          <w:p w14:paraId="0BF89A1B" w14:textId="77777777" w:rsidR="00BE21DF" w:rsidRDefault="00BE21DF" w:rsidP="00690F3B">
            <w:pPr>
              <w:pStyle w:val="TableParagraph"/>
              <w:kinsoku w:val="0"/>
              <w:overflowPunct w:val="0"/>
              <w:ind w:left="108"/>
              <w:rPr>
                <w:b/>
                <w:bCs/>
                <w:sz w:val="22"/>
                <w:szCs w:val="22"/>
              </w:rPr>
            </w:pPr>
            <w:r>
              <w:rPr>
                <w:b/>
                <w:bCs/>
                <w:sz w:val="22"/>
                <w:szCs w:val="22"/>
              </w:rPr>
              <w:t>Day of Vaccine Clinic</w:t>
            </w:r>
          </w:p>
        </w:tc>
        <w:tc>
          <w:tcPr>
            <w:tcW w:w="2292" w:type="dxa"/>
            <w:tcBorders>
              <w:top w:val="single" w:sz="4" w:space="0" w:color="000000"/>
              <w:left w:val="single" w:sz="4" w:space="0" w:color="000000"/>
              <w:bottom w:val="single" w:sz="4" w:space="0" w:color="000000"/>
              <w:right w:val="single" w:sz="4" w:space="0" w:color="000000"/>
            </w:tcBorders>
            <w:shd w:val="clear" w:color="auto" w:fill="C5DFB3"/>
          </w:tcPr>
          <w:p w14:paraId="5B3CB541" w14:textId="77777777" w:rsidR="00BE21DF" w:rsidRDefault="00BE21DF" w:rsidP="00690F3B">
            <w:pPr>
              <w:pStyle w:val="TableParagraph"/>
              <w:kinsoku w:val="0"/>
              <w:overflowPunct w:val="0"/>
              <w:ind w:left="108"/>
              <w:rPr>
                <w:b/>
                <w:bCs/>
                <w:sz w:val="22"/>
                <w:szCs w:val="22"/>
              </w:rPr>
            </w:pPr>
            <w:r>
              <w:rPr>
                <w:b/>
                <w:bCs/>
                <w:sz w:val="22"/>
                <w:szCs w:val="22"/>
              </w:rPr>
              <w:t>Lead Person</w:t>
            </w:r>
          </w:p>
        </w:tc>
        <w:tc>
          <w:tcPr>
            <w:tcW w:w="1531" w:type="dxa"/>
            <w:tcBorders>
              <w:top w:val="single" w:sz="4" w:space="0" w:color="000000"/>
              <w:left w:val="single" w:sz="4" w:space="0" w:color="000000"/>
              <w:bottom w:val="single" w:sz="4" w:space="0" w:color="000000"/>
              <w:right w:val="single" w:sz="4" w:space="0" w:color="000000"/>
            </w:tcBorders>
            <w:shd w:val="clear" w:color="auto" w:fill="C5DFB3"/>
          </w:tcPr>
          <w:p w14:paraId="43026856" w14:textId="77777777" w:rsidR="00BE21DF" w:rsidRDefault="00BE21DF" w:rsidP="00690F3B">
            <w:pPr>
              <w:pStyle w:val="TableParagraph"/>
              <w:kinsoku w:val="0"/>
              <w:overflowPunct w:val="0"/>
              <w:spacing w:before="3" w:line="254" w:lineRule="exact"/>
              <w:ind w:left="109" w:right="120"/>
              <w:rPr>
                <w:b/>
                <w:bCs/>
                <w:sz w:val="22"/>
                <w:szCs w:val="22"/>
              </w:rPr>
            </w:pPr>
            <w:r>
              <w:rPr>
                <w:b/>
                <w:bCs/>
                <w:sz w:val="22"/>
                <w:szCs w:val="22"/>
              </w:rPr>
              <w:t>Target Date to Complete</w:t>
            </w:r>
          </w:p>
        </w:tc>
        <w:tc>
          <w:tcPr>
            <w:tcW w:w="3752" w:type="dxa"/>
            <w:tcBorders>
              <w:top w:val="single" w:sz="4" w:space="0" w:color="000000"/>
              <w:left w:val="single" w:sz="4" w:space="0" w:color="000000"/>
              <w:bottom w:val="single" w:sz="4" w:space="0" w:color="000000"/>
              <w:right w:val="single" w:sz="4" w:space="0" w:color="000000"/>
            </w:tcBorders>
            <w:shd w:val="clear" w:color="auto" w:fill="C5DFB3"/>
          </w:tcPr>
          <w:p w14:paraId="4E699065" w14:textId="77777777" w:rsidR="00BE21DF" w:rsidRDefault="00BE21DF" w:rsidP="00690F3B">
            <w:pPr>
              <w:pStyle w:val="TableParagraph"/>
              <w:kinsoku w:val="0"/>
              <w:overflowPunct w:val="0"/>
              <w:ind w:left="109"/>
              <w:rPr>
                <w:b/>
                <w:bCs/>
                <w:sz w:val="22"/>
                <w:szCs w:val="22"/>
              </w:rPr>
            </w:pPr>
            <w:r>
              <w:rPr>
                <w:b/>
                <w:bCs/>
                <w:sz w:val="22"/>
                <w:szCs w:val="22"/>
              </w:rPr>
              <w:t>Notes</w:t>
            </w:r>
          </w:p>
        </w:tc>
      </w:tr>
      <w:tr w:rsidR="00BE21DF" w14:paraId="6D6475AB" w14:textId="77777777" w:rsidTr="00690F3B">
        <w:trPr>
          <w:trHeight w:val="1291"/>
        </w:trPr>
        <w:tc>
          <w:tcPr>
            <w:tcW w:w="770" w:type="dxa"/>
            <w:tcBorders>
              <w:top w:val="single" w:sz="4" w:space="0" w:color="000000"/>
              <w:left w:val="single" w:sz="4" w:space="0" w:color="000000"/>
              <w:bottom w:val="single" w:sz="4" w:space="0" w:color="000000"/>
              <w:right w:val="single" w:sz="4" w:space="0" w:color="000000"/>
            </w:tcBorders>
          </w:tcPr>
          <w:p w14:paraId="0D2200DB" w14:textId="77777777" w:rsidR="00BE21DF" w:rsidRDefault="00BE21DF" w:rsidP="00690F3B">
            <w:pPr>
              <w:pStyle w:val="TableParagraph"/>
              <w:kinsoku w:val="0"/>
              <w:overflowPunct w:val="0"/>
              <w:spacing w:before="18"/>
              <w:ind w:left="107"/>
              <w:rPr>
                <w:rFonts w:ascii="Courier New" w:hAnsi="Courier New" w:cs="Courier New"/>
                <w:sz w:val="22"/>
                <w:szCs w:val="22"/>
              </w:rPr>
            </w:pPr>
            <w:r>
              <w:rPr>
                <w:rFonts w:ascii="Courier New" w:hAnsi="Courier New" w:cs="Courier New"/>
                <w:sz w:val="22"/>
                <w:szCs w:val="22"/>
              </w:rPr>
              <w:t>□</w:t>
            </w:r>
          </w:p>
        </w:tc>
        <w:tc>
          <w:tcPr>
            <w:tcW w:w="5427" w:type="dxa"/>
            <w:tcBorders>
              <w:top w:val="single" w:sz="4" w:space="0" w:color="000000"/>
              <w:left w:val="single" w:sz="4" w:space="0" w:color="000000"/>
              <w:bottom w:val="single" w:sz="4" w:space="0" w:color="000000"/>
              <w:right w:val="single" w:sz="4" w:space="0" w:color="000000"/>
            </w:tcBorders>
          </w:tcPr>
          <w:p w14:paraId="6C878BA0" w14:textId="77777777" w:rsidR="00BE21DF" w:rsidRDefault="00BE21DF" w:rsidP="00690F3B">
            <w:pPr>
              <w:pStyle w:val="TableParagraph"/>
              <w:kinsoku w:val="0"/>
              <w:overflowPunct w:val="0"/>
              <w:spacing w:line="248" w:lineRule="exact"/>
              <w:ind w:left="108"/>
              <w:rPr>
                <w:sz w:val="22"/>
                <w:szCs w:val="22"/>
              </w:rPr>
            </w:pPr>
            <w:r>
              <w:rPr>
                <w:sz w:val="22"/>
                <w:szCs w:val="22"/>
              </w:rPr>
              <w:t>Print roster of residents getting vaccine:</w:t>
            </w:r>
          </w:p>
          <w:p w14:paraId="27047090" w14:textId="77777777" w:rsidR="00BE21DF" w:rsidRDefault="00BE21DF" w:rsidP="00690F3B">
            <w:pPr>
              <w:pStyle w:val="TableParagraph"/>
              <w:kinsoku w:val="0"/>
              <w:overflowPunct w:val="0"/>
              <w:spacing w:before="2"/>
              <w:rPr>
                <w:sz w:val="22"/>
                <w:szCs w:val="22"/>
              </w:rPr>
            </w:pPr>
          </w:p>
          <w:p w14:paraId="705F0C77" w14:textId="77777777" w:rsidR="00BE21DF" w:rsidRDefault="00BE21DF" w:rsidP="00CB1953">
            <w:pPr>
              <w:pStyle w:val="TableParagraph"/>
              <w:numPr>
                <w:ilvl w:val="0"/>
                <w:numId w:val="31"/>
              </w:numPr>
              <w:tabs>
                <w:tab w:val="left" w:pos="829"/>
              </w:tabs>
              <w:kinsoku w:val="0"/>
              <w:overflowPunct w:val="0"/>
              <w:spacing w:line="268" w:lineRule="exact"/>
              <w:ind w:hanging="361"/>
              <w:rPr>
                <w:sz w:val="22"/>
                <w:szCs w:val="22"/>
              </w:rPr>
            </w:pPr>
            <w:r>
              <w:rPr>
                <w:sz w:val="22"/>
                <w:szCs w:val="22"/>
              </w:rPr>
              <w:t>In the</w:t>
            </w:r>
            <w:r>
              <w:rPr>
                <w:spacing w:val="-3"/>
                <w:sz w:val="22"/>
                <w:szCs w:val="22"/>
              </w:rPr>
              <w:t xml:space="preserve"> </w:t>
            </w:r>
            <w:r>
              <w:rPr>
                <w:sz w:val="22"/>
                <w:szCs w:val="22"/>
              </w:rPr>
              <w:t>clinic</w:t>
            </w:r>
          </w:p>
          <w:p w14:paraId="096E2E5D" w14:textId="77777777" w:rsidR="00BE21DF" w:rsidRDefault="00BE21DF" w:rsidP="00CB1953">
            <w:pPr>
              <w:pStyle w:val="TableParagraph"/>
              <w:numPr>
                <w:ilvl w:val="0"/>
                <w:numId w:val="31"/>
              </w:numPr>
              <w:tabs>
                <w:tab w:val="left" w:pos="829"/>
              </w:tabs>
              <w:kinsoku w:val="0"/>
              <w:overflowPunct w:val="0"/>
              <w:spacing w:line="268" w:lineRule="exact"/>
              <w:ind w:hanging="361"/>
              <w:rPr>
                <w:sz w:val="22"/>
                <w:szCs w:val="22"/>
              </w:rPr>
            </w:pPr>
            <w:r>
              <w:rPr>
                <w:sz w:val="22"/>
                <w:szCs w:val="22"/>
              </w:rPr>
              <w:t>In their rooms with room</w:t>
            </w:r>
            <w:r>
              <w:rPr>
                <w:spacing w:val="-7"/>
                <w:sz w:val="22"/>
                <w:szCs w:val="22"/>
              </w:rPr>
              <w:t xml:space="preserve"> </w:t>
            </w:r>
            <w:r>
              <w:rPr>
                <w:sz w:val="22"/>
                <w:szCs w:val="22"/>
              </w:rPr>
              <w:t>numbers</w:t>
            </w:r>
          </w:p>
        </w:tc>
        <w:tc>
          <w:tcPr>
            <w:tcW w:w="2292" w:type="dxa"/>
            <w:tcBorders>
              <w:top w:val="single" w:sz="4" w:space="0" w:color="000000"/>
              <w:left w:val="single" w:sz="4" w:space="0" w:color="000000"/>
              <w:bottom w:val="single" w:sz="4" w:space="0" w:color="000000"/>
              <w:right w:val="single" w:sz="4" w:space="0" w:color="000000"/>
            </w:tcBorders>
          </w:tcPr>
          <w:p w14:paraId="62F56672" w14:textId="77777777" w:rsidR="00BE21DF" w:rsidRDefault="00BE21DF" w:rsidP="00690F3B">
            <w:pPr>
              <w:pStyle w:val="TableParagraph"/>
              <w:kinsoku w:val="0"/>
              <w:overflowPunct w:val="0"/>
              <w:rPr>
                <w:rFonts w:ascii="Times New Roman" w:hAnsi="Times New Roman" w:cs="Times New Roman"/>
                <w:sz w:val="22"/>
                <w:szCs w:val="22"/>
              </w:rPr>
            </w:pPr>
          </w:p>
        </w:tc>
        <w:tc>
          <w:tcPr>
            <w:tcW w:w="1531" w:type="dxa"/>
            <w:tcBorders>
              <w:top w:val="single" w:sz="4" w:space="0" w:color="000000"/>
              <w:left w:val="single" w:sz="4" w:space="0" w:color="000000"/>
              <w:bottom w:val="single" w:sz="4" w:space="0" w:color="000000"/>
              <w:right w:val="single" w:sz="4" w:space="0" w:color="000000"/>
            </w:tcBorders>
          </w:tcPr>
          <w:p w14:paraId="7B681A3F" w14:textId="77777777" w:rsidR="00BE21DF" w:rsidRDefault="00BE21DF" w:rsidP="00690F3B">
            <w:pPr>
              <w:pStyle w:val="TableParagraph"/>
              <w:kinsoku w:val="0"/>
              <w:overflowPunct w:val="0"/>
              <w:rPr>
                <w:rFonts w:ascii="Times New Roman" w:hAnsi="Times New Roman" w:cs="Times New Roman"/>
                <w:sz w:val="22"/>
                <w:szCs w:val="22"/>
              </w:rPr>
            </w:pPr>
          </w:p>
        </w:tc>
        <w:tc>
          <w:tcPr>
            <w:tcW w:w="3752" w:type="dxa"/>
            <w:tcBorders>
              <w:top w:val="single" w:sz="4" w:space="0" w:color="000000"/>
              <w:left w:val="single" w:sz="4" w:space="0" w:color="000000"/>
              <w:bottom w:val="single" w:sz="4" w:space="0" w:color="000000"/>
              <w:right w:val="single" w:sz="4" w:space="0" w:color="000000"/>
            </w:tcBorders>
          </w:tcPr>
          <w:p w14:paraId="63C3E63C"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023D0639" w14:textId="77777777" w:rsidTr="00690F3B">
        <w:trPr>
          <w:trHeight w:val="505"/>
        </w:trPr>
        <w:tc>
          <w:tcPr>
            <w:tcW w:w="770" w:type="dxa"/>
            <w:tcBorders>
              <w:top w:val="single" w:sz="4" w:space="0" w:color="000000"/>
              <w:left w:val="single" w:sz="4" w:space="0" w:color="000000"/>
              <w:bottom w:val="single" w:sz="4" w:space="0" w:color="000000"/>
              <w:right w:val="single" w:sz="4" w:space="0" w:color="000000"/>
            </w:tcBorders>
          </w:tcPr>
          <w:p w14:paraId="42031436"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lastRenderedPageBreak/>
              <w:t>□</w:t>
            </w:r>
          </w:p>
        </w:tc>
        <w:tc>
          <w:tcPr>
            <w:tcW w:w="5427" w:type="dxa"/>
            <w:tcBorders>
              <w:top w:val="single" w:sz="4" w:space="0" w:color="000000"/>
              <w:left w:val="single" w:sz="4" w:space="0" w:color="000000"/>
              <w:bottom w:val="single" w:sz="4" w:space="0" w:color="000000"/>
              <w:right w:val="single" w:sz="4" w:space="0" w:color="000000"/>
            </w:tcBorders>
          </w:tcPr>
          <w:p w14:paraId="0B2B3576" w14:textId="77777777" w:rsidR="00BE21DF" w:rsidRDefault="00BE21DF" w:rsidP="00690F3B">
            <w:pPr>
              <w:pStyle w:val="TableParagraph"/>
              <w:kinsoku w:val="0"/>
              <w:overflowPunct w:val="0"/>
              <w:ind w:left="108"/>
              <w:rPr>
                <w:sz w:val="22"/>
                <w:szCs w:val="22"/>
              </w:rPr>
            </w:pPr>
            <w:r>
              <w:rPr>
                <w:sz w:val="22"/>
                <w:szCs w:val="22"/>
              </w:rPr>
              <w:t>Print roster of staff getting vaccine</w:t>
            </w:r>
          </w:p>
        </w:tc>
        <w:tc>
          <w:tcPr>
            <w:tcW w:w="2292" w:type="dxa"/>
            <w:tcBorders>
              <w:top w:val="single" w:sz="4" w:space="0" w:color="000000"/>
              <w:left w:val="single" w:sz="4" w:space="0" w:color="000000"/>
              <w:bottom w:val="single" w:sz="4" w:space="0" w:color="000000"/>
              <w:right w:val="single" w:sz="4" w:space="0" w:color="000000"/>
            </w:tcBorders>
          </w:tcPr>
          <w:p w14:paraId="13AE9B2E" w14:textId="77777777" w:rsidR="00BE21DF" w:rsidRDefault="00BE21DF" w:rsidP="00690F3B">
            <w:pPr>
              <w:pStyle w:val="TableParagraph"/>
              <w:kinsoku w:val="0"/>
              <w:overflowPunct w:val="0"/>
              <w:rPr>
                <w:rFonts w:ascii="Times New Roman" w:hAnsi="Times New Roman" w:cs="Times New Roman"/>
                <w:sz w:val="22"/>
                <w:szCs w:val="22"/>
              </w:rPr>
            </w:pPr>
          </w:p>
        </w:tc>
        <w:tc>
          <w:tcPr>
            <w:tcW w:w="1531" w:type="dxa"/>
            <w:tcBorders>
              <w:top w:val="single" w:sz="4" w:space="0" w:color="000000"/>
              <w:left w:val="single" w:sz="4" w:space="0" w:color="000000"/>
              <w:bottom w:val="single" w:sz="4" w:space="0" w:color="000000"/>
              <w:right w:val="single" w:sz="4" w:space="0" w:color="000000"/>
            </w:tcBorders>
          </w:tcPr>
          <w:p w14:paraId="2C83E6BD" w14:textId="77777777" w:rsidR="00BE21DF" w:rsidRDefault="00BE21DF" w:rsidP="00690F3B">
            <w:pPr>
              <w:pStyle w:val="TableParagraph"/>
              <w:kinsoku w:val="0"/>
              <w:overflowPunct w:val="0"/>
              <w:rPr>
                <w:rFonts w:ascii="Times New Roman" w:hAnsi="Times New Roman" w:cs="Times New Roman"/>
                <w:sz w:val="22"/>
                <w:szCs w:val="22"/>
              </w:rPr>
            </w:pPr>
          </w:p>
        </w:tc>
        <w:tc>
          <w:tcPr>
            <w:tcW w:w="3752" w:type="dxa"/>
            <w:tcBorders>
              <w:top w:val="single" w:sz="4" w:space="0" w:color="000000"/>
              <w:left w:val="single" w:sz="4" w:space="0" w:color="000000"/>
              <w:bottom w:val="single" w:sz="4" w:space="0" w:color="000000"/>
              <w:right w:val="single" w:sz="4" w:space="0" w:color="000000"/>
            </w:tcBorders>
          </w:tcPr>
          <w:p w14:paraId="5B37AEE2"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4C5DAB11" w14:textId="77777777" w:rsidTr="00690F3B">
        <w:trPr>
          <w:trHeight w:val="2320"/>
        </w:trPr>
        <w:tc>
          <w:tcPr>
            <w:tcW w:w="770" w:type="dxa"/>
            <w:tcBorders>
              <w:top w:val="single" w:sz="4" w:space="0" w:color="000000"/>
              <w:left w:val="single" w:sz="4" w:space="0" w:color="000000"/>
              <w:bottom w:val="single" w:sz="4" w:space="0" w:color="000000"/>
              <w:right w:val="single" w:sz="4" w:space="0" w:color="000000"/>
            </w:tcBorders>
          </w:tcPr>
          <w:p w14:paraId="7A245E51"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427" w:type="dxa"/>
            <w:tcBorders>
              <w:top w:val="single" w:sz="4" w:space="0" w:color="000000"/>
              <w:left w:val="single" w:sz="4" w:space="0" w:color="000000"/>
              <w:bottom w:val="single" w:sz="4" w:space="0" w:color="000000"/>
              <w:right w:val="single" w:sz="4" w:space="0" w:color="000000"/>
            </w:tcBorders>
          </w:tcPr>
          <w:p w14:paraId="604350AC" w14:textId="77777777" w:rsidR="00BE21DF" w:rsidRDefault="00BE21DF" w:rsidP="00690F3B">
            <w:pPr>
              <w:pStyle w:val="TableParagraph"/>
              <w:kinsoku w:val="0"/>
              <w:overflowPunct w:val="0"/>
              <w:ind w:left="108" w:right="385"/>
              <w:rPr>
                <w:sz w:val="22"/>
                <w:szCs w:val="22"/>
              </w:rPr>
            </w:pPr>
            <w:r>
              <w:rPr>
                <w:sz w:val="22"/>
                <w:szCs w:val="22"/>
              </w:rPr>
              <w:t>Facility coordinator to meet with pharmacy point of contact:</w:t>
            </w:r>
          </w:p>
          <w:p w14:paraId="117AC202" w14:textId="77777777" w:rsidR="00BE21DF" w:rsidRDefault="00BE21DF" w:rsidP="00690F3B">
            <w:pPr>
              <w:pStyle w:val="TableParagraph"/>
              <w:kinsoku w:val="0"/>
              <w:overflowPunct w:val="0"/>
              <w:spacing w:before="10"/>
              <w:rPr>
                <w:sz w:val="21"/>
                <w:szCs w:val="21"/>
              </w:rPr>
            </w:pPr>
          </w:p>
          <w:p w14:paraId="2D71934E" w14:textId="77777777" w:rsidR="00BE21DF" w:rsidRDefault="00BE21DF" w:rsidP="00CB1953">
            <w:pPr>
              <w:pStyle w:val="TableParagraph"/>
              <w:numPr>
                <w:ilvl w:val="0"/>
                <w:numId w:val="30"/>
              </w:numPr>
              <w:tabs>
                <w:tab w:val="left" w:pos="829"/>
              </w:tabs>
              <w:kinsoku w:val="0"/>
              <w:overflowPunct w:val="0"/>
              <w:spacing w:line="269" w:lineRule="exact"/>
              <w:ind w:hanging="361"/>
              <w:rPr>
                <w:sz w:val="22"/>
                <w:szCs w:val="22"/>
              </w:rPr>
            </w:pPr>
            <w:r>
              <w:rPr>
                <w:sz w:val="22"/>
                <w:szCs w:val="22"/>
              </w:rPr>
              <w:t>Share roster of residents getting</w:t>
            </w:r>
            <w:r>
              <w:rPr>
                <w:spacing w:val="-4"/>
                <w:sz w:val="22"/>
                <w:szCs w:val="22"/>
              </w:rPr>
              <w:t xml:space="preserve"> </w:t>
            </w:r>
            <w:r>
              <w:rPr>
                <w:sz w:val="22"/>
                <w:szCs w:val="22"/>
              </w:rPr>
              <w:t>vaccine</w:t>
            </w:r>
          </w:p>
          <w:p w14:paraId="792CE33C" w14:textId="77777777" w:rsidR="00BE21DF" w:rsidRDefault="00BE21DF" w:rsidP="00CB1953">
            <w:pPr>
              <w:pStyle w:val="TableParagraph"/>
              <w:numPr>
                <w:ilvl w:val="0"/>
                <w:numId w:val="30"/>
              </w:numPr>
              <w:tabs>
                <w:tab w:val="left" w:pos="829"/>
              </w:tabs>
              <w:kinsoku w:val="0"/>
              <w:overflowPunct w:val="0"/>
              <w:spacing w:line="269" w:lineRule="exact"/>
              <w:ind w:hanging="361"/>
              <w:rPr>
                <w:sz w:val="22"/>
                <w:szCs w:val="22"/>
              </w:rPr>
            </w:pPr>
            <w:r>
              <w:rPr>
                <w:sz w:val="22"/>
                <w:szCs w:val="22"/>
              </w:rPr>
              <w:t>Share roster of staff getting</w:t>
            </w:r>
            <w:r>
              <w:rPr>
                <w:spacing w:val="2"/>
                <w:sz w:val="22"/>
                <w:szCs w:val="22"/>
              </w:rPr>
              <w:t xml:space="preserve"> </w:t>
            </w:r>
            <w:r>
              <w:rPr>
                <w:sz w:val="22"/>
                <w:szCs w:val="22"/>
              </w:rPr>
              <w:t>vaccine</w:t>
            </w:r>
          </w:p>
          <w:p w14:paraId="4A167513" w14:textId="77777777" w:rsidR="00BE21DF" w:rsidRDefault="00BE21DF" w:rsidP="00CB1953">
            <w:pPr>
              <w:pStyle w:val="TableParagraph"/>
              <w:numPr>
                <w:ilvl w:val="0"/>
                <w:numId w:val="30"/>
              </w:numPr>
              <w:tabs>
                <w:tab w:val="left" w:pos="829"/>
              </w:tabs>
              <w:kinsoku w:val="0"/>
              <w:overflowPunct w:val="0"/>
              <w:spacing w:before="2" w:line="237" w:lineRule="auto"/>
              <w:ind w:right="550"/>
              <w:rPr>
                <w:sz w:val="22"/>
                <w:szCs w:val="22"/>
              </w:rPr>
            </w:pPr>
            <w:r>
              <w:rPr>
                <w:sz w:val="22"/>
                <w:szCs w:val="22"/>
              </w:rPr>
              <w:t>Provide clinical information for residents needed day of the clinic (e.g. temp or any feeling</w:t>
            </w:r>
            <w:r>
              <w:rPr>
                <w:spacing w:val="-1"/>
                <w:sz w:val="22"/>
                <w:szCs w:val="22"/>
              </w:rPr>
              <w:t xml:space="preserve"> </w:t>
            </w:r>
            <w:r>
              <w:rPr>
                <w:sz w:val="22"/>
                <w:szCs w:val="22"/>
              </w:rPr>
              <w:t>sick)</w:t>
            </w:r>
          </w:p>
        </w:tc>
        <w:tc>
          <w:tcPr>
            <w:tcW w:w="2292" w:type="dxa"/>
            <w:tcBorders>
              <w:top w:val="single" w:sz="4" w:space="0" w:color="000000"/>
              <w:left w:val="single" w:sz="4" w:space="0" w:color="000000"/>
              <w:bottom w:val="single" w:sz="4" w:space="0" w:color="000000"/>
              <w:right w:val="single" w:sz="4" w:space="0" w:color="000000"/>
            </w:tcBorders>
          </w:tcPr>
          <w:p w14:paraId="5A96328B" w14:textId="77777777" w:rsidR="00BE21DF" w:rsidRDefault="00BE21DF" w:rsidP="00690F3B">
            <w:pPr>
              <w:pStyle w:val="TableParagraph"/>
              <w:kinsoku w:val="0"/>
              <w:overflowPunct w:val="0"/>
              <w:rPr>
                <w:rFonts w:ascii="Times New Roman" w:hAnsi="Times New Roman" w:cs="Times New Roman"/>
                <w:sz w:val="22"/>
                <w:szCs w:val="22"/>
              </w:rPr>
            </w:pPr>
          </w:p>
        </w:tc>
        <w:tc>
          <w:tcPr>
            <w:tcW w:w="1531" w:type="dxa"/>
            <w:tcBorders>
              <w:top w:val="single" w:sz="4" w:space="0" w:color="000000"/>
              <w:left w:val="single" w:sz="4" w:space="0" w:color="000000"/>
              <w:bottom w:val="single" w:sz="4" w:space="0" w:color="000000"/>
              <w:right w:val="single" w:sz="4" w:space="0" w:color="000000"/>
            </w:tcBorders>
          </w:tcPr>
          <w:p w14:paraId="4F1DD3C4" w14:textId="77777777" w:rsidR="00BE21DF" w:rsidRDefault="00BE21DF" w:rsidP="00690F3B">
            <w:pPr>
              <w:pStyle w:val="TableParagraph"/>
              <w:kinsoku w:val="0"/>
              <w:overflowPunct w:val="0"/>
              <w:rPr>
                <w:rFonts w:ascii="Times New Roman" w:hAnsi="Times New Roman" w:cs="Times New Roman"/>
                <w:sz w:val="22"/>
                <w:szCs w:val="22"/>
              </w:rPr>
            </w:pPr>
          </w:p>
        </w:tc>
        <w:tc>
          <w:tcPr>
            <w:tcW w:w="3752" w:type="dxa"/>
            <w:tcBorders>
              <w:top w:val="single" w:sz="4" w:space="0" w:color="000000"/>
              <w:left w:val="single" w:sz="4" w:space="0" w:color="000000"/>
              <w:bottom w:val="single" w:sz="4" w:space="0" w:color="000000"/>
              <w:right w:val="single" w:sz="4" w:space="0" w:color="000000"/>
            </w:tcBorders>
          </w:tcPr>
          <w:p w14:paraId="4651D4CE"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1E620ABC" w14:textId="77777777" w:rsidTr="00690F3B">
        <w:trPr>
          <w:trHeight w:val="506"/>
        </w:trPr>
        <w:tc>
          <w:tcPr>
            <w:tcW w:w="770" w:type="dxa"/>
            <w:tcBorders>
              <w:top w:val="single" w:sz="4" w:space="0" w:color="000000"/>
              <w:left w:val="single" w:sz="4" w:space="0" w:color="000000"/>
              <w:bottom w:val="single" w:sz="4" w:space="0" w:color="000000"/>
              <w:right w:val="single" w:sz="4" w:space="0" w:color="000000"/>
            </w:tcBorders>
          </w:tcPr>
          <w:p w14:paraId="407888E9"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427" w:type="dxa"/>
            <w:tcBorders>
              <w:top w:val="single" w:sz="4" w:space="0" w:color="000000"/>
              <w:left w:val="single" w:sz="4" w:space="0" w:color="000000"/>
              <w:bottom w:val="single" w:sz="4" w:space="0" w:color="000000"/>
              <w:right w:val="single" w:sz="4" w:space="0" w:color="000000"/>
            </w:tcBorders>
          </w:tcPr>
          <w:p w14:paraId="6B293566" w14:textId="77777777" w:rsidR="00BE21DF" w:rsidRDefault="00BE21DF" w:rsidP="00690F3B">
            <w:pPr>
              <w:pStyle w:val="TableParagraph"/>
              <w:kinsoku w:val="0"/>
              <w:overflowPunct w:val="0"/>
              <w:ind w:left="108"/>
              <w:rPr>
                <w:sz w:val="22"/>
                <w:szCs w:val="22"/>
              </w:rPr>
            </w:pPr>
            <w:r>
              <w:rPr>
                <w:sz w:val="22"/>
                <w:szCs w:val="22"/>
              </w:rPr>
              <w:t>Assign staff to each unit to transport residents</w:t>
            </w:r>
          </w:p>
        </w:tc>
        <w:tc>
          <w:tcPr>
            <w:tcW w:w="2292" w:type="dxa"/>
            <w:tcBorders>
              <w:top w:val="single" w:sz="4" w:space="0" w:color="000000"/>
              <w:left w:val="single" w:sz="4" w:space="0" w:color="000000"/>
              <w:bottom w:val="single" w:sz="4" w:space="0" w:color="000000"/>
              <w:right w:val="single" w:sz="4" w:space="0" w:color="000000"/>
            </w:tcBorders>
          </w:tcPr>
          <w:p w14:paraId="26F27355" w14:textId="77777777" w:rsidR="00BE21DF" w:rsidRDefault="00BE21DF" w:rsidP="00690F3B">
            <w:pPr>
              <w:pStyle w:val="TableParagraph"/>
              <w:kinsoku w:val="0"/>
              <w:overflowPunct w:val="0"/>
              <w:rPr>
                <w:rFonts w:ascii="Times New Roman" w:hAnsi="Times New Roman" w:cs="Times New Roman"/>
                <w:sz w:val="22"/>
                <w:szCs w:val="22"/>
              </w:rPr>
            </w:pPr>
          </w:p>
        </w:tc>
        <w:tc>
          <w:tcPr>
            <w:tcW w:w="1531" w:type="dxa"/>
            <w:tcBorders>
              <w:top w:val="single" w:sz="4" w:space="0" w:color="000000"/>
              <w:left w:val="single" w:sz="4" w:space="0" w:color="000000"/>
              <w:bottom w:val="single" w:sz="4" w:space="0" w:color="000000"/>
              <w:right w:val="single" w:sz="4" w:space="0" w:color="000000"/>
            </w:tcBorders>
          </w:tcPr>
          <w:p w14:paraId="3E3F3F4C" w14:textId="77777777" w:rsidR="00BE21DF" w:rsidRDefault="00BE21DF" w:rsidP="00690F3B">
            <w:pPr>
              <w:pStyle w:val="TableParagraph"/>
              <w:kinsoku w:val="0"/>
              <w:overflowPunct w:val="0"/>
              <w:rPr>
                <w:rFonts w:ascii="Times New Roman" w:hAnsi="Times New Roman" w:cs="Times New Roman"/>
                <w:sz w:val="22"/>
                <w:szCs w:val="22"/>
              </w:rPr>
            </w:pPr>
          </w:p>
        </w:tc>
        <w:tc>
          <w:tcPr>
            <w:tcW w:w="3752" w:type="dxa"/>
            <w:tcBorders>
              <w:top w:val="single" w:sz="4" w:space="0" w:color="000000"/>
              <w:left w:val="single" w:sz="4" w:space="0" w:color="000000"/>
              <w:bottom w:val="single" w:sz="4" w:space="0" w:color="000000"/>
              <w:right w:val="single" w:sz="4" w:space="0" w:color="000000"/>
            </w:tcBorders>
          </w:tcPr>
          <w:p w14:paraId="1B6C2206"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449B833A" w14:textId="77777777" w:rsidTr="00690F3B">
        <w:trPr>
          <w:trHeight w:val="1012"/>
        </w:trPr>
        <w:tc>
          <w:tcPr>
            <w:tcW w:w="770" w:type="dxa"/>
            <w:tcBorders>
              <w:top w:val="single" w:sz="4" w:space="0" w:color="000000"/>
              <w:left w:val="single" w:sz="4" w:space="0" w:color="000000"/>
              <w:bottom w:val="single" w:sz="4" w:space="0" w:color="000000"/>
              <w:right w:val="single" w:sz="4" w:space="0" w:color="000000"/>
            </w:tcBorders>
          </w:tcPr>
          <w:p w14:paraId="32429DDF"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427" w:type="dxa"/>
            <w:tcBorders>
              <w:top w:val="single" w:sz="4" w:space="0" w:color="000000"/>
              <w:left w:val="single" w:sz="4" w:space="0" w:color="000000"/>
              <w:bottom w:val="single" w:sz="4" w:space="0" w:color="000000"/>
              <w:right w:val="single" w:sz="4" w:space="0" w:color="000000"/>
            </w:tcBorders>
          </w:tcPr>
          <w:p w14:paraId="40AF4A1B" w14:textId="77777777" w:rsidR="00BE21DF" w:rsidRDefault="00BE21DF" w:rsidP="00690F3B">
            <w:pPr>
              <w:pStyle w:val="TableParagraph"/>
              <w:kinsoku w:val="0"/>
              <w:overflowPunct w:val="0"/>
              <w:ind w:left="108" w:right="202"/>
              <w:rPr>
                <w:sz w:val="22"/>
                <w:szCs w:val="22"/>
              </w:rPr>
            </w:pPr>
            <w:r>
              <w:rPr>
                <w:sz w:val="22"/>
                <w:szCs w:val="22"/>
              </w:rPr>
              <w:t>Assign staff to clinic area to assist pharmacy staff and monitor residents or staff waiting for the vaccine or post vaccine observation area.</w:t>
            </w:r>
          </w:p>
        </w:tc>
        <w:tc>
          <w:tcPr>
            <w:tcW w:w="2292" w:type="dxa"/>
            <w:tcBorders>
              <w:top w:val="single" w:sz="4" w:space="0" w:color="000000"/>
              <w:left w:val="single" w:sz="4" w:space="0" w:color="000000"/>
              <w:bottom w:val="single" w:sz="4" w:space="0" w:color="000000"/>
              <w:right w:val="single" w:sz="4" w:space="0" w:color="000000"/>
            </w:tcBorders>
          </w:tcPr>
          <w:p w14:paraId="1FBABC56" w14:textId="77777777" w:rsidR="00BE21DF" w:rsidRDefault="00BE21DF" w:rsidP="00690F3B">
            <w:pPr>
              <w:pStyle w:val="TableParagraph"/>
              <w:kinsoku w:val="0"/>
              <w:overflowPunct w:val="0"/>
              <w:rPr>
                <w:rFonts w:ascii="Times New Roman" w:hAnsi="Times New Roman" w:cs="Times New Roman"/>
                <w:sz w:val="22"/>
                <w:szCs w:val="22"/>
              </w:rPr>
            </w:pPr>
          </w:p>
        </w:tc>
        <w:tc>
          <w:tcPr>
            <w:tcW w:w="1531" w:type="dxa"/>
            <w:tcBorders>
              <w:top w:val="single" w:sz="4" w:space="0" w:color="000000"/>
              <w:left w:val="single" w:sz="4" w:space="0" w:color="000000"/>
              <w:bottom w:val="single" w:sz="4" w:space="0" w:color="000000"/>
              <w:right w:val="single" w:sz="4" w:space="0" w:color="000000"/>
            </w:tcBorders>
          </w:tcPr>
          <w:p w14:paraId="59D7F081" w14:textId="77777777" w:rsidR="00BE21DF" w:rsidRDefault="00BE21DF" w:rsidP="00690F3B">
            <w:pPr>
              <w:pStyle w:val="TableParagraph"/>
              <w:kinsoku w:val="0"/>
              <w:overflowPunct w:val="0"/>
              <w:rPr>
                <w:rFonts w:ascii="Times New Roman" w:hAnsi="Times New Roman" w:cs="Times New Roman"/>
                <w:sz w:val="22"/>
                <w:szCs w:val="22"/>
              </w:rPr>
            </w:pPr>
          </w:p>
        </w:tc>
        <w:tc>
          <w:tcPr>
            <w:tcW w:w="3752" w:type="dxa"/>
            <w:tcBorders>
              <w:top w:val="single" w:sz="4" w:space="0" w:color="000000"/>
              <w:left w:val="single" w:sz="4" w:space="0" w:color="000000"/>
              <w:bottom w:val="single" w:sz="4" w:space="0" w:color="000000"/>
              <w:right w:val="single" w:sz="4" w:space="0" w:color="000000"/>
            </w:tcBorders>
          </w:tcPr>
          <w:p w14:paraId="4C3266B8"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3D2809B1" w14:textId="77777777" w:rsidTr="00690F3B">
        <w:trPr>
          <w:trHeight w:val="1548"/>
        </w:trPr>
        <w:tc>
          <w:tcPr>
            <w:tcW w:w="770" w:type="dxa"/>
            <w:tcBorders>
              <w:top w:val="single" w:sz="4" w:space="0" w:color="000000"/>
              <w:left w:val="single" w:sz="4" w:space="0" w:color="000000"/>
              <w:bottom w:val="single" w:sz="4" w:space="0" w:color="000000"/>
              <w:right w:val="single" w:sz="4" w:space="0" w:color="000000"/>
            </w:tcBorders>
          </w:tcPr>
          <w:p w14:paraId="1D060E81"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427" w:type="dxa"/>
            <w:tcBorders>
              <w:top w:val="single" w:sz="4" w:space="0" w:color="000000"/>
              <w:left w:val="single" w:sz="4" w:space="0" w:color="000000"/>
              <w:bottom w:val="single" w:sz="4" w:space="0" w:color="000000"/>
              <w:right w:val="single" w:sz="4" w:space="0" w:color="000000"/>
            </w:tcBorders>
          </w:tcPr>
          <w:p w14:paraId="0C673AD1" w14:textId="77777777" w:rsidR="00BE21DF" w:rsidRDefault="00BE21DF" w:rsidP="00690F3B">
            <w:pPr>
              <w:pStyle w:val="TableParagraph"/>
              <w:kinsoku w:val="0"/>
              <w:overflowPunct w:val="0"/>
              <w:ind w:left="108"/>
              <w:rPr>
                <w:sz w:val="22"/>
                <w:szCs w:val="22"/>
              </w:rPr>
            </w:pPr>
            <w:r>
              <w:rPr>
                <w:sz w:val="22"/>
                <w:szCs w:val="22"/>
              </w:rPr>
              <w:t>Assign a facility staff to complete documentation:</w:t>
            </w:r>
          </w:p>
          <w:p w14:paraId="6F481022" w14:textId="77777777" w:rsidR="00BE21DF" w:rsidRDefault="00BE21DF" w:rsidP="00690F3B">
            <w:pPr>
              <w:pStyle w:val="TableParagraph"/>
              <w:kinsoku w:val="0"/>
              <w:overflowPunct w:val="0"/>
              <w:spacing w:before="2"/>
              <w:rPr>
                <w:sz w:val="22"/>
                <w:szCs w:val="22"/>
              </w:rPr>
            </w:pPr>
          </w:p>
          <w:p w14:paraId="3A9FC8A3" w14:textId="77777777" w:rsidR="00BE21DF" w:rsidRDefault="00BE21DF" w:rsidP="00CB1953">
            <w:pPr>
              <w:pStyle w:val="TableParagraph"/>
              <w:numPr>
                <w:ilvl w:val="0"/>
                <w:numId w:val="29"/>
              </w:numPr>
              <w:tabs>
                <w:tab w:val="left" w:pos="829"/>
              </w:tabs>
              <w:kinsoku w:val="0"/>
              <w:overflowPunct w:val="0"/>
              <w:spacing w:line="237" w:lineRule="auto"/>
              <w:ind w:right="217"/>
              <w:rPr>
                <w:sz w:val="22"/>
                <w:szCs w:val="22"/>
              </w:rPr>
            </w:pPr>
            <w:r>
              <w:rPr>
                <w:sz w:val="22"/>
                <w:szCs w:val="22"/>
              </w:rPr>
              <w:t>Collect information on vaccine administration from pharmacy clinic</w:t>
            </w:r>
            <w:r>
              <w:rPr>
                <w:spacing w:val="-2"/>
                <w:sz w:val="22"/>
                <w:szCs w:val="22"/>
              </w:rPr>
              <w:t xml:space="preserve"> </w:t>
            </w:r>
            <w:r>
              <w:rPr>
                <w:sz w:val="22"/>
                <w:szCs w:val="22"/>
              </w:rPr>
              <w:t>team</w:t>
            </w:r>
          </w:p>
          <w:p w14:paraId="1EE0D86E" w14:textId="77777777" w:rsidR="00BE21DF" w:rsidRDefault="00BE21DF" w:rsidP="00CB1953">
            <w:pPr>
              <w:pStyle w:val="TableParagraph"/>
              <w:numPr>
                <w:ilvl w:val="0"/>
                <w:numId w:val="29"/>
              </w:numPr>
              <w:tabs>
                <w:tab w:val="left" w:pos="829"/>
              </w:tabs>
              <w:kinsoku w:val="0"/>
              <w:overflowPunct w:val="0"/>
              <w:spacing w:before="2"/>
              <w:ind w:hanging="361"/>
              <w:rPr>
                <w:sz w:val="22"/>
                <w:szCs w:val="22"/>
              </w:rPr>
            </w:pPr>
            <w:r>
              <w:rPr>
                <w:sz w:val="22"/>
                <w:szCs w:val="22"/>
              </w:rPr>
              <w:t>Chart in EMR the vaccine</w:t>
            </w:r>
            <w:r>
              <w:rPr>
                <w:spacing w:val="-5"/>
                <w:sz w:val="22"/>
                <w:szCs w:val="22"/>
              </w:rPr>
              <w:t xml:space="preserve"> </w:t>
            </w:r>
            <w:r>
              <w:rPr>
                <w:sz w:val="22"/>
                <w:szCs w:val="22"/>
              </w:rPr>
              <w:t>given</w:t>
            </w:r>
          </w:p>
        </w:tc>
        <w:tc>
          <w:tcPr>
            <w:tcW w:w="2292" w:type="dxa"/>
            <w:tcBorders>
              <w:top w:val="single" w:sz="4" w:space="0" w:color="000000"/>
              <w:left w:val="single" w:sz="4" w:space="0" w:color="000000"/>
              <w:bottom w:val="single" w:sz="4" w:space="0" w:color="000000"/>
              <w:right w:val="single" w:sz="4" w:space="0" w:color="000000"/>
            </w:tcBorders>
          </w:tcPr>
          <w:p w14:paraId="32DBA4D1" w14:textId="77777777" w:rsidR="00BE21DF" w:rsidRDefault="00BE21DF" w:rsidP="00690F3B">
            <w:pPr>
              <w:pStyle w:val="TableParagraph"/>
              <w:kinsoku w:val="0"/>
              <w:overflowPunct w:val="0"/>
              <w:rPr>
                <w:rFonts w:ascii="Times New Roman" w:hAnsi="Times New Roman" w:cs="Times New Roman"/>
                <w:sz w:val="22"/>
                <w:szCs w:val="22"/>
              </w:rPr>
            </w:pPr>
          </w:p>
        </w:tc>
        <w:tc>
          <w:tcPr>
            <w:tcW w:w="1531" w:type="dxa"/>
            <w:tcBorders>
              <w:top w:val="single" w:sz="4" w:space="0" w:color="000000"/>
              <w:left w:val="single" w:sz="4" w:space="0" w:color="000000"/>
              <w:bottom w:val="single" w:sz="4" w:space="0" w:color="000000"/>
              <w:right w:val="single" w:sz="4" w:space="0" w:color="000000"/>
            </w:tcBorders>
          </w:tcPr>
          <w:p w14:paraId="2F4EA9E3" w14:textId="77777777" w:rsidR="00BE21DF" w:rsidRDefault="00BE21DF" w:rsidP="00690F3B">
            <w:pPr>
              <w:pStyle w:val="TableParagraph"/>
              <w:kinsoku w:val="0"/>
              <w:overflowPunct w:val="0"/>
              <w:rPr>
                <w:rFonts w:ascii="Times New Roman" w:hAnsi="Times New Roman" w:cs="Times New Roman"/>
                <w:sz w:val="22"/>
                <w:szCs w:val="22"/>
              </w:rPr>
            </w:pPr>
          </w:p>
        </w:tc>
        <w:tc>
          <w:tcPr>
            <w:tcW w:w="3752" w:type="dxa"/>
            <w:tcBorders>
              <w:top w:val="single" w:sz="4" w:space="0" w:color="000000"/>
              <w:left w:val="single" w:sz="4" w:space="0" w:color="000000"/>
              <w:bottom w:val="single" w:sz="4" w:space="0" w:color="000000"/>
              <w:right w:val="single" w:sz="4" w:space="0" w:color="000000"/>
            </w:tcBorders>
          </w:tcPr>
          <w:p w14:paraId="77D839A3" w14:textId="77777777" w:rsidR="00BE21DF" w:rsidRDefault="00BE21DF" w:rsidP="00690F3B">
            <w:pPr>
              <w:pStyle w:val="TableParagraph"/>
              <w:kinsoku w:val="0"/>
              <w:overflowPunct w:val="0"/>
              <w:rPr>
                <w:rFonts w:ascii="Times New Roman" w:hAnsi="Times New Roman" w:cs="Times New Roman"/>
                <w:sz w:val="22"/>
                <w:szCs w:val="22"/>
              </w:rPr>
            </w:pPr>
          </w:p>
        </w:tc>
      </w:tr>
    </w:tbl>
    <w:p w14:paraId="176DC5C4" w14:textId="77777777" w:rsidR="00BE21DF" w:rsidRDefault="00BE21DF" w:rsidP="00BE21DF">
      <w:pPr>
        <w:pStyle w:val="BodyText"/>
        <w:kinsoku w:val="0"/>
        <w:overflowPunct w:val="0"/>
        <w:spacing w:before="8"/>
        <w:rPr>
          <w:sz w:val="15"/>
          <w:szCs w:val="15"/>
        </w:rPr>
      </w:pPr>
    </w:p>
    <w:tbl>
      <w:tblPr>
        <w:tblW w:w="0" w:type="auto"/>
        <w:tblInd w:w="114" w:type="dxa"/>
        <w:tblLayout w:type="fixed"/>
        <w:tblCellMar>
          <w:left w:w="0" w:type="dxa"/>
          <w:right w:w="0" w:type="dxa"/>
        </w:tblCellMar>
        <w:tblLook w:val="0000" w:firstRow="0" w:lastRow="0" w:firstColumn="0" w:lastColumn="0" w:noHBand="0" w:noVBand="0"/>
      </w:tblPr>
      <w:tblGrid>
        <w:gridCol w:w="739"/>
        <w:gridCol w:w="5540"/>
        <w:gridCol w:w="2237"/>
        <w:gridCol w:w="1555"/>
        <w:gridCol w:w="3701"/>
      </w:tblGrid>
      <w:tr w:rsidR="00BE21DF" w14:paraId="20D3507C" w14:textId="77777777" w:rsidTr="00690F3B">
        <w:trPr>
          <w:trHeight w:val="505"/>
        </w:trPr>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6948AA92" w14:textId="77777777" w:rsidR="00BE21DF" w:rsidRDefault="00BE21DF" w:rsidP="00690F3B">
            <w:pPr>
              <w:pStyle w:val="TableParagraph"/>
              <w:kinsoku w:val="0"/>
              <w:overflowPunct w:val="0"/>
              <w:rPr>
                <w:rFonts w:ascii="Times New Roman" w:hAnsi="Times New Roman" w:cs="Times New Roman"/>
                <w:sz w:val="22"/>
                <w:szCs w:val="22"/>
              </w:rPr>
            </w:pPr>
          </w:p>
        </w:tc>
        <w:tc>
          <w:tcPr>
            <w:tcW w:w="5540" w:type="dxa"/>
            <w:tcBorders>
              <w:top w:val="single" w:sz="4" w:space="0" w:color="000000"/>
              <w:left w:val="single" w:sz="4" w:space="0" w:color="000000"/>
              <w:bottom w:val="single" w:sz="4" w:space="0" w:color="000000"/>
              <w:right w:val="single" w:sz="4" w:space="0" w:color="000000"/>
            </w:tcBorders>
            <w:shd w:val="clear" w:color="auto" w:fill="D9D9D9"/>
          </w:tcPr>
          <w:p w14:paraId="23C48FFD" w14:textId="77777777" w:rsidR="00BE21DF" w:rsidRDefault="00BE21DF" w:rsidP="00690F3B">
            <w:pPr>
              <w:pStyle w:val="TableParagraph"/>
              <w:kinsoku w:val="0"/>
              <w:overflowPunct w:val="0"/>
              <w:ind w:left="108"/>
              <w:rPr>
                <w:b/>
                <w:bCs/>
                <w:sz w:val="22"/>
                <w:szCs w:val="22"/>
              </w:rPr>
            </w:pPr>
            <w:r>
              <w:rPr>
                <w:b/>
                <w:bCs/>
                <w:sz w:val="22"/>
                <w:szCs w:val="22"/>
              </w:rPr>
              <w:t>Post-Clinic</w:t>
            </w:r>
          </w:p>
        </w:tc>
        <w:tc>
          <w:tcPr>
            <w:tcW w:w="2237" w:type="dxa"/>
            <w:tcBorders>
              <w:top w:val="single" w:sz="4" w:space="0" w:color="000000"/>
              <w:left w:val="single" w:sz="4" w:space="0" w:color="000000"/>
              <w:bottom w:val="single" w:sz="4" w:space="0" w:color="000000"/>
              <w:right w:val="single" w:sz="4" w:space="0" w:color="000000"/>
            </w:tcBorders>
            <w:shd w:val="clear" w:color="auto" w:fill="D9D9D9"/>
          </w:tcPr>
          <w:p w14:paraId="46D4946F" w14:textId="77777777" w:rsidR="00BE21DF" w:rsidRDefault="00BE21DF" w:rsidP="00690F3B">
            <w:pPr>
              <w:pStyle w:val="TableParagraph"/>
              <w:kinsoku w:val="0"/>
              <w:overflowPunct w:val="0"/>
              <w:ind w:left="105"/>
              <w:rPr>
                <w:b/>
                <w:bCs/>
                <w:sz w:val="22"/>
                <w:szCs w:val="22"/>
              </w:rPr>
            </w:pPr>
            <w:r>
              <w:rPr>
                <w:b/>
                <w:bCs/>
                <w:sz w:val="22"/>
                <w:szCs w:val="22"/>
              </w:rPr>
              <w:t>Lead Person</w:t>
            </w:r>
          </w:p>
        </w:tc>
        <w:tc>
          <w:tcPr>
            <w:tcW w:w="1555" w:type="dxa"/>
            <w:tcBorders>
              <w:top w:val="single" w:sz="4" w:space="0" w:color="000000"/>
              <w:left w:val="single" w:sz="4" w:space="0" w:color="000000"/>
              <w:bottom w:val="single" w:sz="4" w:space="0" w:color="000000"/>
              <w:right w:val="single" w:sz="4" w:space="0" w:color="000000"/>
            </w:tcBorders>
            <w:shd w:val="clear" w:color="auto" w:fill="D9D9D9"/>
          </w:tcPr>
          <w:p w14:paraId="644F30A7" w14:textId="77777777" w:rsidR="00BE21DF" w:rsidRDefault="00BE21DF" w:rsidP="00690F3B">
            <w:pPr>
              <w:pStyle w:val="TableParagraph"/>
              <w:kinsoku w:val="0"/>
              <w:overflowPunct w:val="0"/>
              <w:spacing w:before="3" w:line="254" w:lineRule="exact"/>
              <w:ind w:left="108" w:right="145"/>
              <w:rPr>
                <w:b/>
                <w:bCs/>
                <w:sz w:val="22"/>
                <w:szCs w:val="22"/>
              </w:rPr>
            </w:pPr>
            <w:r>
              <w:rPr>
                <w:b/>
                <w:bCs/>
                <w:sz w:val="22"/>
                <w:szCs w:val="22"/>
              </w:rPr>
              <w:t>Target Date to Complete</w:t>
            </w:r>
          </w:p>
        </w:tc>
        <w:tc>
          <w:tcPr>
            <w:tcW w:w="3701" w:type="dxa"/>
            <w:tcBorders>
              <w:top w:val="single" w:sz="4" w:space="0" w:color="000000"/>
              <w:left w:val="single" w:sz="4" w:space="0" w:color="000000"/>
              <w:bottom w:val="single" w:sz="4" w:space="0" w:color="000000"/>
              <w:right w:val="single" w:sz="4" w:space="0" w:color="000000"/>
            </w:tcBorders>
            <w:shd w:val="clear" w:color="auto" w:fill="D9D9D9"/>
          </w:tcPr>
          <w:p w14:paraId="4D0A57B3" w14:textId="77777777" w:rsidR="00BE21DF" w:rsidRDefault="00BE21DF" w:rsidP="00690F3B">
            <w:pPr>
              <w:pStyle w:val="TableParagraph"/>
              <w:kinsoku w:val="0"/>
              <w:overflowPunct w:val="0"/>
              <w:ind w:left="108"/>
              <w:rPr>
                <w:b/>
                <w:bCs/>
                <w:sz w:val="22"/>
                <w:szCs w:val="22"/>
              </w:rPr>
            </w:pPr>
            <w:r>
              <w:rPr>
                <w:b/>
                <w:bCs/>
                <w:sz w:val="22"/>
                <w:szCs w:val="22"/>
              </w:rPr>
              <w:t>Notes</w:t>
            </w:r>
          </w:p>
        </w:tc>
      </w:tr>
      <w:tr w:rsidR="00BE21DF" w14:paraId="737D42C5" w14:textId="77777777" w:rsidTr="00690F3B">
        <w:trPr>
          <w:trHeight w:val="770"/>
        </w:trPr>
        <w:tc>
          <w:tcPr>
            <w:tcW w:w="739" w:type="dxa"/>
            <w:tcBorders>
              <w:top w:val="single" w:sz="4" w:space="0" w:color="000000"/>
              <w:left w:val="single" w:sz="4" w:space="0" w:color="000000"/>
              <w:bottom w:val="single" w:sz="4" w:space="0" w:color="000000"/>
              <w:right w:val="single" w:sz="4" w:space="0" w:color="000000"/>
            </w:tcBorders>
          </w:tcPr>
          <w:p w14:paraId="65C37272" w14:textId="77777777" w:rsidR="00BE21DF" w:rsidRDefault="00BE21DF" w:rsidP="00690F3B">
            <w:pPr>
              <w:pStyle w:val="TableParagraph"/>
              <w:kinsoku w:val="0"/>
              <w:overflowPunct w:val="0"/>
              <w:spacing w:before="18"/>
              <w:ind w:left="107"/>
              <w:rPr>
                <w:rFonts w:ascii="Courier New" w:hAnsi="Courier New" w:cs="Courier New"/>
                <w:sz w:val="22"/>
                <w:szCs w:val="22"/>
              </w:rPr>
            </w:pPr>
            <w:r>
              <w:rPr>
                <w:rFonts w:ascii="Courier New" w:hAnsi="Courier New" w:cs="Courier New"/>
                <w:sz w:val="22"/>
                <w:szCs w:val="22"/>
              </w:rPr>
              <w:t>□</w:t>
            </w:r>
          </w:p>
        </w:tc>
        <w:tc>
          <w:tcPr>
            <w:tcW w:w="5540" w:type="dxa"/>
            <w:tcBorders>
              <w:top w:val="single" w:sz="4" w:space="0" w:color="000000"/>
              <w:left w:val="single" w:sz="4" w:space="0" w:color="000000"/>
              <w:bottom w:val="single" w:sz="4" w:space="0" w:color="000000"/>
              <w:right w:val="single" w:sz="4" w:space="0" w:color="000000"/>
            </w:tcBorders>
          </w:tcPr>
          <w:p w14:paraId="160A719C" w14:textId="77777777" w:rsidR="00BE21DF" w:rsidRDefault="00BE21DF" w:rsidP="00690F3B">
            <w:pPr>
              <w:pStyle w:val="TableParagraph"/>
              <w:kinsoku w:val="0"/>
              <w:overflowPunct w:val="0"/>
              <w:spacing w:line="248" w:lineRule="exact"/>
              <w:ind w:left="108"/>
              <w:rPr>
                <w:sz w:val="22"/>
                <w:szCs w:val="22"/>
              </w:rPr>
            </w:pPr>
            <w:r>
              <w:rPr>
                <w:sz w:val="22"/>
                <w:szCs w:val="22"/>
              </w:rPr>
              <w:t>Monitor residents for adverse effects</w:t>
            </w:r>
          </w:p>
          <w:p w14:paraId="29B51A42" w14:textId="77777777" w:rsidR="00BE21DF" w:rsidRDefault="00BE21DF" w:rsidP="00CB1953">
            <w:pPr>
              <w:pStyle w:val="TableParagraph"/>
              <w:numPr>
                <w:ilvl w:val="0"/>
                <w:numId w:val="28"/>
              </w:numPr>
              <w:tabs>
                <w:tab w:val="left" w:pos="829"/>
              </w:tabs>
              <w:kinsoku w:val="0"/>
              <w:overflowPunct w:val="0"/>
              <w:spacing w:before="1"/>
              <w:ind w:hanging="361"/>
              <w:rPr>
                <w:sz w:val="22"/>
                <w:szCs w:val="22"/>
              </w:rPr>
            </w:pPr>
            <w:r>
              <w:rPr>
                <w:sz w:val="22"/>
                <w:szCs w:val="22"/>
              </w:rPr>
              <w:t>Report adverse effects as required</w:t>
            </w:r>
          </w:p>
        </w:tc>
        <w:tc>
          <w:tcPr>
            <w:tcW w:w="2237" w:type="dxa"/>
            <w:tcBorders>
              <w:top w:val="single" w:sz="4" w:space="0" w:color="000000"/>
              <w:left w:val="single" w:sz="4" w:space="0" w:color="000000"/>
              <w:bottom w:val="single" w:sz="4" w:space="0" w:color="000000"/>
              <w:right w:val="single" w:sz="4" w:space="0" w:color="000000"/>
            </w:tcBorders>
          </w:tcPr>
          <w:p w14:paraId="23BD0C60" w14:textId="77777777" w:rsidR="00BE21DF" w:rsidRDefault="00BE21DF" w:rsidP="00690F3B">
            <w:pPr>
              <w:pStyle w:val="TableParagraph"/>
              <w:kinsoku w:val="0"/>
              <w:overflowPunct w:val="0"/>
              <w:rPr>
                <w:rFonts w:ascii="Times New Roman" w:hAnsi="Times New Roman" w:cs="Times New Roman"/>
                <w:sz w:val="22"/>
                <w:szCs w:val="22"/>
              </w:rPr>
            </w:pPr>
          </w:p>
        </w:tc>
        <w:tc>
          <w:tcPr>
            <w:tcW w:w="1555" w:type="dxa"/>
            <w:tcBorders>
              <w:top w:val="single" w:sz="4" w:space="0" w:color="000000"/>
              <w:left w:val="single" w:sz="4" w:space="0" w:color="000000"/>
              <w:bottom w:val="single" w:sz="4" w:space="0" w:color="000000"/>
              <w:right w:val="single" w:sz="4" w:space="0" w:color="000000"/>
            </w:tcBorders>
          </w:tcPr>
          <w:p w14:paraId="269093C5" w14:textId="77777777" w:rsidR="00BE21DF" w:rsidRDefault="00BE21DF" w:rsidP="00690F3B">
            <w:pPr>
              <w:pStyle w:val="TableParagraph"/>
              <w:kinsoku w:val="0"/>
              <w:overflowPunct w:val="0"/>
              <w:rPr>
                <w:rFonts w:ascii="Times New Roman" w:hAnsi="Times New Roman" w:cs="Times New Roman"/>
                <w:sz w:val="22"/>
                <w:szCs w:val="22"/>
              </w:rPr>
            </w:pPr>
          </w:p>
        </w:tc>
        <w:tc>
          <w:tcPr>
            <w:tcW w:w="3701" w:type="dxa"/>
            <w:tcBorders>
              <w:top w:val="single" w:sz="4" w:space="0" w:color="000000"/>
              <w:left w:val="single" w:sz="4" w:space="0" w:color="000000"/>
              <w:bottom w:val="single" w:sz="4" w:space="0" w:color="000000"/>
              <w:right w:val="single" w:sz="4" w:space="0" w:color="000000"/>
            </w:tcBorders>
          </w:tcPr>
          <w:p w14:paraId="1381BEB1"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477F10AB" w14:textId="77777777" w:rsidTr="00690F3B">
        <w:trPr>
          <w:trHeight w:val="1293"/>
        </w:trPr>
        <w:tc>
          <w:tcPr>
            <w:tcW w:w="739" w:type="dxa"/>
            <w:tcBorders>
              <w:top w:val="single" w:sz="4" w:space="0" w:color="000000"/>
              <w:left w:val="single" w:sz="4" w:space="0" w:color="000000"/>
              <w:bottom w:val="single" w:sz="4" w:space="0" w:color="000000"/>
              <w:right w:val="single" w:sz="4" w:space="0" w:color="000000"/>
            </w:tcBorders>
          </w:tcPr>
          <w:p w14:paraId="277781CB"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540" w:type="dxa"/>
            <w:tcBorders>
              <w:top w:val="single" w:sz="4" w:space="0" w:color="000000"/>
              <w:left w:val="single" w:sz="4" w:space="0" w:color="000000"/>
              <w:bottom w:val="single" w:sz="4" w:space="0" w:color="000000"/>
              <w:right w:val="single" w:sz="4" w:space="0" w:color="000000"/>
            </w:tcBorders>
          </w:tcPr>
          <w:p w14:paraId="2EBB16E6" w14:textId="77777777" w:rsidR="00BE21DF" w:rsidRDefault="00BE21DF" w:rsidP="00690F3B">
            <w:pPr>
              <w:pStyle w:val="TableParagraph"/>
              <w:kinsoku w:val="0"/>
              <w:overflowPunct w:val="0"/>
              <w:ind w:left="108" w:right="510"/>
              <w:rPr>
                <w:sz w:val="22"/>
                <w:szCs w:val="22"/>
              </w:rPr>
            </w:pPr>
            <w:r>
              <w:rPr>
                <w:sz w:val="22"/>
                <w:szCs w:val="22"/>
              </w:rPr>
              <w:t>Share follow up communication with residents and staff</w:t>
            </w:r>
          </w:p>
          <w:p w14:paraId="5A6A3A56" w14:textId="77777777" w:rsidR="00BE21DF" w:rsidRDefault="00BE21DF" w:rsidP="00CB1953">
            <w:pPr>
              <w:pStyle w:val="TableParagraph"/>
              <w:numPr>
                <w:ilvl w:val="0"/>
                <w:numId w:val="27"/>
              </w:numPr>
              <w:tabs>
                <w:tab w:val="left" w:pos="829"/>
              </w:tabs>
              <w:kinsoku w:val="0"/>
              <w:overflowPunct w:val="0"/>
              <w:spacing w:line="269" w:lineRule="exact"/>
              <w:ind w:hanging="361"/>
              <w:rPr>
                <w:sz w:val="22"/>
                <w:szCs w:val="22"/>
              </w:rPr>
            </w:pPr>
            <w:r>
              <w:rPr>
                <w:sz w:val="22"/>
                <w:szCs w:val="22"/>
              </w:rPr>
              <w:t>Remind them of dose</w:t>
            </w:r>
            <w:r>
              <w:rPr>
                <w:spacing w:val="2"/>
                <w:sz w:val="22"/>
                <w:szCs w:val="22"/>
              </w:rPr>
              <w:t xml:space="preserve"> </w:t>
            </w:r>
            <w:r>
              <w:rPr>
                <w:sz w:val="22"/>
                <w:szCs w:val="22"/>
              </w:rPr>
              <w:t>2</w:t>
            </w:r>
          </w:p>
          <w:p w14:paraId="384CEBB4" w14:textId="77777777" w:rsidR="00BE21DF" w:rsidRDefault="00BE21DF" w:rsidP="00CB1953">
            <w:pPr>
              <w:pStyle w:val="TableParagraph"/>
              <w:numPr>
                <w:ilvl w:val="0"/>
                <w:numId w:val="27"/>
              </w:numPr>
              <w:tabs>
                <w:tab w:val="left" w:pos="829"/>
              </w:tabs>
              <w:kinsoku w:val="0"/>
              <w:overflowPunct w:val="0"/>
              <w:spacing w:line="269" w:lineRule="exact"/>
              <w:ind w:hanging="361"/>
              <w:rPr>
                <w:sz w:val="22"/>
                <w:szCs w:val="22"/>
              </w:rPr>
            </w:pPr>
            <w:r>
              <w:rPr>
                <w:sz w:val="22"/>
                <w:szCs w:val="22"/>
              </w:rPr>
              <w:t>Respond to</w:t>
            </w:r>
            <w:r>
              <w:rPr>
                <w:spacing w:val="-2"/>
                <w:sz w:val="22"/>
                <w:szCs w:val="22"/>
              </w:rPr>
              <w:t xml:space="preserve"> </w:t>
            </w:r>
            <w:r>
              <w:rPr>
                <w:sz w:val="22"/>
                <w:szCs w:val="22"/>
              </w:rPr>
              <w:t>questions</w:t>
            </w:r>
          </w:p>
        </w:tc>
        <w:tc>
          <w:tcPr>
            <w:tcW w:w="2237" w:type="dxa"/>
            <w:tcBorders>
              <w:top w:val="single" w:sz="4" w:space="0" w:color="000000"/>
              <w:left w:val="single" w:sz="4" w:space="0" w:color="000000"/>
              <w:bottom w:val="single" w:sz="4" w:space="0" w:color="000000"/>
              <w:right w:val="single" w:sz="4" w:space="0" w:color="000000"/>
            </w:tcBorders>
          </w:tcPr>
          <w:p w14:paraId="79FB38E5" w14:textId="77777777" w:rsidR="00BE21DF" w:rsidRDefault="00BE21DF" w:rsidP="00690F3B">
            <w:pPr>
              <w:pStyle w:val="TableParagraph"/>
              <w:kinsoku w:val="0"/>
              <w:overflowPunct w:val="0"/>
              <w:rPr>
                <w:rFonts w:ascii="Times New Roman" w:hAnsi="Times New Roman" w:cs="Times New Roman"/>
                <w:sz w:val="22"/>
                <w:szCs w:val="22"/>
              </w:rPr>
            </w:pPr>
          </w:p>
        </w:tc>
        <w:tc>
          <w:tcPr>
            <w:tcW w:w="1555" w:type="dxa"/>
            <w:tcBorders>
              <w:top w:val="single" w:sz="4" w:space="0" w:color="000000"/>
              <w:left w:val="single" w:sz="4" w:space="0" w:color="000000"/>
              <w:bottom w:val="single" w:sz="4" w:space="0" w:color="000000"/>
              <w:right w:val="single" w:sz="4" w:space="0" w:color="000000"/>
            </w:tcBorders>
          </w:tcPr>
          <w:p w14:paraId="35C2A799" w14:textId="77777777" w:rsidR="00BE21DF" w:rsidRDefault="00BE21DF" w:rsidP="00690F3B">
            <w:pPr>
              <w:pStyle w:val="TableParagraph"/>
              <w:kinsoku w:val="0"/>
              <w:overflowPunct w:val="0"/>
              <w:rPr>
                <w:rFonts w:ascii="Times New Roman" w:hAnsi="Times New Roman" w:cs="Times New Roman"/>
                <w:sz w:val="22"/>
                <w:szCs w:val="22"/>
              </w:rPr>
            </w:pPr>
          </w:p>
        </w:tc>
        <w:tc>
          <w:tcPr>
            <w:tcW w:w="3701" w:type="dxa"/>
            <w:tcBorders>
              <w:top w:val="single" w:sz="4" w:space="0" w:color="000000"/>
              <w:left w:val="single" w:sz="4" w:space="0" w:color="000000"/>
              <w:bottom w:val="single" w:sz="4" w:space="0" w:color="000000"/>
              <w:right w:val="single" w:sz="4" w:space="0" w:color="000000"/>
            </w:tcBorders>
          </w:tcPr>
          <w:p w14:paraId="07A45C8C" w14:textId="77777777" w:rsidR="00BE21DF" w:rsidRDefault="00BE21DF" w:rsidP="00690F3B">
            <w:pPr>
              <w:pStyle w:val="TableParagraph"/>
              <w:kinsoku w:val="0"/>
              <w:overflowPunct w:val="0"/>
              <w:rPr>
                <w:rFonts w:ascii="Times New Roman" w:hAnsi="Times New Roman" w:cs="Times New Roman"/>
                <w:sz w:val="22"/>
                <w:szCs w:val="22"/>
              </w:rPr>
            </w:pPr>
          </w:p>
        </w:tc>
      </w:tr>
      <w:tr w:rsidR="00BE21DF" w14:paraId="1DDBA6B9" w14:textId="77777777" w:rsidTr="00690F3B">
        <w:trPr>
          <w:trHeight w:val="433"/>
        </w:trPr>
        <w:tc>
          <w:tcPr>
            <w:tcW w:w="739" w:type="dxa"/>
            <w:tcBorders>
              <w:top w:val="single" w:sz="4" w:space="0" w:color="000000"/>
              <w:left w:val="single" w:sz="4" w:space="0" w:color="000000"/>
              <w:bottom w:val="single" w:sz="4" w:space="0" w:color="000000"/>
              <w:right w:val="single" w:sz="4" w:space="0" w:color="000000"/>
            </w:tcBorders>
          </w:tcPr>
          <w:p w14:paraId="70AF5798" w14:textId="77777777" w:rsidR="00BE21DF" w:rsidRDefault="00BE21DF" w:rsidP="00690F3B">
            <w:pPr>
              <w:pStyle w:val="TableParagraph"/>
              <w:kinsoku w:val="0"/>
              <w:overflowPunct w:val="0"/>
              <w:spacing w:before="23"/>
              <w:ind w:left="107"/>
              <w:rPr>
                <w:rFonts w:ascii="Courier New" w:hAnsi="Courier New" w:cs="Courier New"/>
                <w:sz w:val="22"/>
                <w:szCs w:val="22"/>
              </w:rPr>
            </w:pPr>
            <w:r>
              <w:rPr>
                <w:rFonts w:ascii="Courier New" w:hAnsi="Courier New" w:cs="Courier New"/>
                <w:sz w:val="22"/>
                <w:szCs w:val="22"/>
              </w:rPr>
              <w:t>□</w:t>
            </w:r>
          </w:p>
        </w:tc>
        <w:tc>
          <w:tcPr>
            <w:tcW w:w="5540" w:type="dxa"/>
            <w:tcBorders>
              <w:top w:val="single" w:sz="4" w:space="0" w:color="000000"/>
              <w:left w:val="single" w:sz="4" w:space="0" w:color="000000"/>
              <w:bottom w:val="single" w:sz="4" w:space="0" w:color="000000"/>
              <w:right w:val="single" w:sz="4" w:space="0" w:color="000000"/>
            </w:tcBorders>
          </w:tcPr>
          <w:p w14:paraId="11C05C81" w14:textId="77777777" w:rsidR="00BE21DF" w:rsidRDefault="00BE21DF" w:rsidP="00690F3B">
            <w:pPr>
              <w:pStyle w:val="TableParagraph"/>
              <w:kinsoku w:val="0"/>
              <w:overflowPunct w:val="0"/>
              <w:ind w:left="108"/>
              <w:rPr>
                <w:sz w:val="22"/>
                <w:szCs w:val="22"/>
              </w:rPr>
            </w:pPr>
            <w:r>
              <w:rPr>
                <w:sz w:val="22"/>
                <w:szCs w:val="22"/>
              </w:rPr>
              <w:t>Prepare for clinic 2</w:t>
            </w:r>
          </w:p>
        </w:tc>
        <w:tc>
          <w:tcPr>
            <w:tcW w:w="2237" w:type="dxa"/>
            <w:tcBorders>
              <w:top w:val="single" w:sz="4" w:space="0" w:color="000000"/>
              <w:left w:val="single" w:sz="4" w:space="0" w:color="000000"/>
              <w:bottom w:val="single" w:sz="4" w:space="0" w:color="000000"/>
              <w:right w:val="single" w:sz="4" w:space="0" w:color="000000"/>
            </w:tcBorders>
          </w:tcPr>
          <w:p w14:paraId="1BA98520" w14:textId="77777777" w:rsidR="00BE21DF" w:rsidRDefault="00BE21DF" w:rsidP="00690F3B">
            <w:pPr>
              <w:pStyle w:val="TableParagraph"/>
              <w:kinsoku w:val="0"/>
              <w:overflowPunct w:val="0"/>
              <w:rPr>
                <w:rFonts w:ascii="Times New Roman" w:hAnsi="Times New Roman" w:cs="Times New Roman"/>
                <w:sz w:val="22"/>
                <w:szCs w:val="22"/>
              </w:rPr>
            </w:pPr>
          </w:p>
        </w:tc>
        <w:tc>
          <w:tcPr>
            <w:tcW w:w="1555" w:type="dxa"/>
            <w:tcBorders>
              <w:top w:val="single" w:sz="4" w:space="0" w:color="000000"/>
              <w:left w:val="single" w:sz="4" w:space="0" w:color="000000"/>
              <w:bottom w:val="single" w:sz="4" w:space="0" w:color="000000"/>
              <w:right w:val="single" w:sz="4" w:space="0" w:color="000000"/>
            </w:tcBorders>
          </w:tcPr>
          <w:p w14:paraId="5164E24F" w14:textId="77777777" w:rsidR="00BE21DF" w:rsidRDefault="00BE21DF" w:rsidP="00690F3B">
            <w:pPr>
              <w:pStyle w:val="TableParagraph"/>
              <w:kinsoku w:val="0"/>
              <w:overflowPunct w:val="0"/>
              <w:rPr>
                <w:rFonts w:ascii="Times New Roman" w:hAnsi="Times New Roman" w:cs="Times New Roman"/>
                <w:sz w:val="22"/>
                <w:szCs w:val="22"/>
              </w:rPr>
            </w:pPr>
          </w:p>
        </w:tc>
        <w:tc>
          <w:tcPr>
            <w:tcW w:w="3701" w:type="dxa"/>
            <w:tcBorders>
              <w:top w:val="single" w:sz="4" w:space="0" w:color="000000"/>
              <w:left w:val="single" w:sz="4" w:space="0" w:color="000000"/>
              <w:bottom w:val="single" w:sz="4" w:space="0" w:color="000000"/>
              <w:right w:val="single" w:sz="4" w:space="0" w:color="000000"/>
            </w:tcBorders>
          </w:tcPr>
          <w:p w14:paraId="264AC7B1" w14:textId="77777777" w:rsidR="00BE21DF" w:rsidRDefault="00BE21DF" w:rsidP="00690F3B">
            <w:pPr>
              <w:pStyle w:val="TableParagraph"/>
              <w:kinsoku w:val="0"/>
              <w:overflowPunct w:val="0"/>
              <w:rPr>
                <w:rFonts w:ascii="Times New Roman" w:hAnsi="Times New Roman" w:cs="Times New Roman"/>
                <w:sz w:val="22"/>
                <w:szCs w:val="22"/>
              </w:rPr>
            </w:pPr>
          </w:p>
        </w:tc>
      </w:tr>
    </w:tbl>
    <w:p w14:paraId="0E97BD62" w14:textId="77777777" w:rsidR="00BE21DF" w:rsidRDefault="00BE21DF" w:rsidP="00566D6D"/>
    <w:sectPr w:rsidR="00BE21DF" w:rsidSect="00FD652E">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F72C9" w14:textId="77777777" w:rsidR="00032797" w:rsidRDefault="00032797" w:rsidP="00924328">
      <w:pPr>
        <w:spacing w:after="0" w:line="240" w:lineRule="auto"/>
      </w:pPr>
      <w:r>
        <w:separator/>
      </w:r>
    </w:p>
  </w:endnote>
  <w:endnote w:type="continuationSeparator" w:id="0">
    <w:p w14:paraId="73F77339" w14:textId="77777777" w:rsidR="00032797" w:rsidRDefault="00032797" w:rsidP="00924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1551881"/>
      <w:docPartObj>
        <w:docPartGallery w:val="Page Numbers (Bottom of Page)"/>
        <w:docPartUnique/>
      </w:docPartObj>
    </w:sdtPr>
    <w:sdtEndPr>
      <w:rPr>
        <w:noProof/>
      </w:rPr>
    </w:sdtEndPr>
    <w:sdtContent>
      <w:p w14:paraId="6340D9FD" w14:textId="3BA3044D" w:rsidR="00032797" w:rsidRDefault="00032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57EBFE" w14:textId="77777777" w:rsidR="00032797" w:rsidRDefault="00032797" w:rsidP="00D675F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7574979"/>
      <w:docPartObj>
        <w:docPartGallery w:val="Page Numbers (Bottom of Page)"/>
        <w:docPartUnique/>
      </w:docPartObj>
    </w:sdtPr>
    <w:sdtEndPr>
      <w:rPr>
        <w:noProof/>
      </w:rPr>
    </w:sdtEndPr>
    <w:sdtContent>
      <w:p w14:paraId="6084F033" w14:textId="79D11DD1" w:rsidR="00032797" w:rsidRDefault="00032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C4B076" w14:textId="23969AD1" w:rsidR="00032797" w:rsidRPr="00FD652E" w:rsidRDefault="00032797" w:rsidP="00FD6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97BB2" w14:textId="77777777" w:rsidR="00032797" w:rsidRDefault="00032797" w:rsidP="00924328">
      <w:pPr>
        <w:spacing w:after="0" w:line="240" w:lineRule="auto"/>
      </w:pPr>
      <w:r>
        <w:separator/>
      </w:r>
    </w:p>
  </w:footnote>
  <w:footnote w:type="continuationSeparator" w:id="0">
    <w:p w14:paraId="35A73AFE" w14:textId="77777777" w:rsidR="00032797" w:rsidRDefault="00032797" w:rsidP="00924328">
      <w:pPr>
        <w:spacing w:after="0" w:line="240" w:lineRule="auto"/>
      </w:pPr>
      <w:r>
        <w:continuationSeparator/>
      </w:r>
    </w:p>
  </w:footnote>
  <w:footnote w:id="1">
    <w:p w14:paraId="235F0CBC" w14:textId="2E6578A0" w:rsidR="00032797" w:rsidRDefault="00032797" w:rsidP="006743B7">
      <w:pPr>
        <w:pStyle w:val="FootnoteText"/>
      </w:pPr>
      <w:r>
        <w:rPr>
          <w:rStyle w:val="FootnoteReference"/>
        </w:rPr>
        <w:footnoteRef/>
      </w:r>
      <w:r>
        <w:t xml:space="preserve"> Contact time is labeled on the approved disinfectant is used, be sure to check the contact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2CEC6" w14:textId="556D5A3D" w:rsidR="00032797" w:rsidRDefault="000327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32AD6" w14:textId="024CE8FE" w:rsidR="00032797" w:rsidRPr="00FD652E" w:rsidRDefault="00032797" w:rsidP="00FD6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1460" w:hanging="360"/>
      </w:pPr>
      <w:rPr>
        <w:rFonts w:ascii="Symbol" w:hAnsi="Symbol"/>
        <w:b w:val="0"/>
        <w:w w:val="100"/>
        <w:sz w:val="22"/>
      </w:rPr>
    </w:lvl>
    <w:lvl w:ilvl="1">
      <w:numFmt w:val="bullet"/>
      <w:lvlText w:val="•"/>
      <w:lvlJc w:val="left"/>
      <w:pPr>
        <w:ind w:left="2714" w:hanging="360"/>
      </w:pPr>
    </w:lvl>
    <w:lvl w:ilvl="2">
      <w:numFmt w:val="bullet"/>
      <w:lvlText w:val="•"/>
      <w:lvlJc w:val="left"/>
      <w:pPr>
        <w:ind w:left="3968" w:hanging="360"/>
      </w:pPr>
    </w:lvl>
    <w:lvl w:ilvl="3">
      <w:numFmt w:val="bullet"/>
      <w:lvlText w:val="•"/>
      <w:lvlJc w:val="left"/>
      <w:pPr>
        <w:ind w:left="5222" w:hanging="360"/>
      </w:pPr>
    </w:lvl>
    <w:lvl w:ilvl="4">
      <w:numFmt w:val="bullet"/>
      <w:lvlText w:val="•"/>
      <w:lvlJc w:val="left"/>
      <w:pPr>
        <w:ind w:left="6476" w:hanging="360"/>
      </w:pPr>
    </w:lvl>
    <w:lvl w:ilvl="5">
      <w:numFmt w:val="bullet"/>
      <w:lvlText w:val="•"/>
      <w:lvlJc w:val="left"/>
      <w:pPr>
        <w:ind w:left="7730" w:hanging="360"/>
      </w:pPr>
    </w:lvl>
    <w:lvl w:ilvl="6">
      <w:numFmt w:val="bullet"/>
      <w:lvlText w:val="•"/>
      <w:lvlJc w:val="left"/>
      <w:pPr>
        <w:ind w:left="8984" w:hanging="360"/>
      </w:pPr>
    </w:lvl>
    <w:lvl w:ilvl="7">
      <w:numFmt w:val="bullet"/>
      <w:lvlText w:val="•"/>
      <w:lvlJc w:val="left"/>
      <w:pPr>
        <w:ind w:left="10238" w:hanging="360"/>
      </w:pPr>
    </w:lvl>
    <w:lvl w:ilvl="8">
      <w:numFmt w:val="bullet"/>
      <w:lvlText w:val="•"/>
      <w:lvlJc w:val="left"/>
      <w:pPr>
        <w:ind w:left="11492" w:hanging="360"/>
      </w:pPr>
    </w:lvl>
  </w:abstractNum>
  <w:abstractNum w:abstractNumId="1" w15:restartNumberingAfterBreak="0">
    <w:nsid w:val="00000403"/>
    <w:multiLevelType w:val="multilevel"/>
    <w:tmpl w:val="00000886"/>
    <w:lvl w:ilvl="0">
      <w:numFmt w:val="bullet"/>
      <w:lvlText w:val=""/>
      <w:lvlJc w:val="left"/>
      <w:pPr>
        <w:ind w:left="827" w:hanging="360"/>
      </w:pPr>
      <w:rPr>
        <w:rFonts w:ascii="Symbol" w:hAnsi="Symbol"/>
        <w:b w:val="0"/>
        <w:w w:val="100"/>
        <w:sz w:val="22"/>
      </w:rPr>
    </w:lvl>
    <w:lvl w:ilvl="1">
      <w:numFmt w:val="bullet"/>
      <w:lvlText w:val="•"/>
      <w:lvlJc w:val="left"/>
      <w:pPr>
        <w:ind w:left="1270" w:hanging="360"/>
      </w:pPr>
    </w:lvl>
    <w:lvl w:ilvl="2">
      <w:numFmt w:val="bullet"/>
      <w:lvlText w:val="•"/>
      <w:lvlJc w:val="left"/>
      <w:pPr>
        <w:ind w:left="1721" w:hanging="360"/>
      </w:pPr>
    </w:lvl>
    <w:lvl w:ilvl="3">
      <w:numFmt w:val="bullet"/>
      <w:lvlText w:val="•"/>
      <w:lvlJc w:val="left"/>
      <w:pPr>
        <w:ind w:left="2172" w:hanging="360"/>
      </w:pPr>
    </w:lvl>
    <w:lvl w:ilvl="4">
      <w:numFmt w:val="bullet"/>
      <w:lvlText w:val="•"/>
      <w:lvlJc w:val="left"/>
      <w:pPr>
        <w:ind w:left="2623" w:hanging="360"/>
      </w:pPr>
    </w:lvl>
    <w:lvl w:ilvl="5">
      <w:numFmt w:val="bullet"/>
      <w:lvlText w:val="•"/>
      <w:lvlJc w:val="left"/>
      <w:pPr>
        <w:ind w:left="3074" w:hanging="360"/>
      </w:pPr>
    </w:lvl>
    <w:lvl w:ilvl="6">
      <w:numFmt w:val="bullet"/>
      <w:lvlText w:val="•"/>
      <w:lvlJc w:val="left"/>
      <w:pPr>
        <w:ind w:left="3525" w:hanging="360"/>
      </w:pPr>
    </w:lvl>
    <w:lvl w:ilvl="7">
      <w:numFmt w:val="bullet"/>
      <w:lvlText w:val="•"/>
      <w:lvlJc w:val="left"/>
      <w:pPr>
        <w:ind w:left="3976" w:hanging="360"/>
      </w:pPr>
    </w:lvl>
    <w:lvl w:ilvl="8">
      <w:numFmt w:val="bullet"/>
      <w:lvlText w:val="•"/>
      <w:lvlJc w:val="left"/>
      <w:pPr>
        <w:ind w:left="4427" w:hanging="360"/>
      </w:pPr>
    </w:lvl>
  </w:abstractNum>
  <w:abstractNum w:abstractNumId="2" w15:restartNumberingAfterBreak="0">
    <w:nsid w:val="00000404"/>
    <w:multiLevelType w:val="multilevel"/>
    <w:tmpl w:val="00000887"/>
    <w:lvl w:ilvl="0">
      <w:numFmt w:val="bullet"/>
      <w:lvlText w:val=""/>
      <w:lvlJc w:val="left"/>
      <w:pPr>
        <w:ind w:left="1187" w:hanging="360"/>
      </w:pPr>
      <w:rPr>
        <w:rFonts w:ascii="Symbol" w:hAnsi="Symbol"/>
        <w:b w:val="0"/>
        <w:w w:val="100"/>
        <w:sz w:val="22"/>
      </w:rPr>
    </w:lvl>
    <w:lvl w:ilvl="1">
      <w:numFmt w:val="bullet"/>
      <w:lvlText w:val="•"/>
      <w:lvlJc w:val="left"/>
      <w:pPr>
        <w:ind w:left="1594" w:hanging="360"/>
      </w:pPr>
    </w:lvl>
    <w:lvl w:ilvl="2">
      <w:numFmt w:val="bullet"/>
      <w:lvlText w:val="•"/>
      <w:lvlJc w:val="left"/>
      <w:pPr>
        <w:ind w:left="2009" w:hanging="360"/>
      </w:pPr>
    </w:lvl>
    <w:lvl w:ilvl="3">
      <w:numFmt w:val="bullet"/>
      <w:lvlText w:val="•"/>
      <w:lvlJc w:val="left"/>
      <w:pPr>
        <w:ind w:left="2424" w:hanging="360"/>
      </w:pPr>
    </w:lvl>
    <w:lvl w:ilvl="4">
      <w:numFmt w:val="bullet"/>
      <w:lvlText w:val="•"/>
      <w:lvlJc w:val="left"/>
      <w:pPr>
        <w:ind w:left="2839" w:hanging="360"/>
      </w:pPr>
    </w:lvl>
    <w:lvl w:ilvl="5">
      <w:numFmt w:val="bullet"/>
      <w:lvlText w:val="•"/>
      <w:lvlJc w:val="left"/>
      <w:pPr>
        <w:ind w:left="3254" w:hanging="360"/>
      </w:pPr>
    </w:lvl>
    <w:lvl w:ilvl="6">
      <w:numFmt w:val="bullet"/>
      <w:lvlText w:val="•"/>
      <w:lvlJc w:val="left"/>
      <w:pPr>
        <w:ind w:left="3669" w:hanging="360"/>
      </w:pPr>
    </w:lvl>
    <w:lvl w:ilvl="7">
      <w:numFmt w:val="bullet"/>
      <w:lvlText w:val="•"/>
      <w:lvlJc w:val="left"/>
      <w:pPr>
        <w:ind w:left="4084" w:hanging="360"/>
      </w:pPr>
    </w:lvl>
    <w:lvl w:ilvl="8">
      <w:numFmt w:val="bullet"/>
      <w:lvlText w:val="•"/>
      <w:lvlJc w:val="left"/>
      <w:pPr>
        <w:ind w:left="4499" w:hanging="360"/>
      </w:pPr>
    </w:lvl>
  </w:abstractNum>
  <w:abstractNum w:abstractNumId="3" w15:restartNumberingAfterBreak="0">
    <w:nsid w:val="00000405"/>
    <w:multiLevelType w:val="multilevel"/>
    <w:tmpl w:val="00000888"/>
    <w:lvl w:ilvl="0">
      <w:numFmt w:val="bullet"/>
      <w:lvlText w:val=""/>
      <w:lvlJc w:val="left"/>
      <w:pPr>
        <w:ind w:left="827" w:hanging="360"/>
      </w:pPr>
      <w:rPr>
        <w:rFonts w:ascii="Symbol" w:hAnsi="Symbol"/>
        <w:b w:val="0"/>
        <w:w w:val="100"/>
        <w:sz w:val="22"/>
      </w:rPr>
    </w:lvl>
    <w:lvl w:ilvl="1">
      <w:numFmt w:val="bullet"/>
      <w:lvlText w:val="•"/>
      <w:lvlJc w:val="left"/>
      <w:pPr>
        <w:ind w:left="1270" w:hanging="360"/>
      </w:pPr>
    </w:lvl>
    <w:lvl w:ilvl="2">
      <w:numFmt w:val="bullet"/>
      <w:lvlText w:val="•"/>
      <w:lvlJc w:val="left"/>
      <w:pPr>
        <w:ind w:left="1721" w:hanging="360"/>
      </w:pPr>
    </w:lvl>
    <w:lvl w:ilvl="3">
      <w:numFmt w:val="bullet"/>
      <w:lvlText w:val="•"/>
      <w:lvlJc w:val="left"/>
      <w:pPr>
        <w:ind w:left="2172" w:hanging="360"/>
      </w:pPr>
    </w:lvl>
    <w:lvl w:ilvl="4">
      <w:numFmt w:val="bullet"/>
      <w:lvlText w:val="•"/>
      <w:lvlJc w:val="left"/>
      <w:pPr>
        <w:ind w:left="2623" w:hanging="360"/>
      </w:pPr>
    </w:lvl>
    <w:lvl w:ilvl="5">
      <w:numFmt w:val="bullet"/>
      <w:lvlText w:val="•"/>
      <w:lvlJc w:val="left"/>
      <w:pPr>
        <w:ind w:left="3074" w:hanging="360"/>
      </w:pPr>
    </w:lvl>
    <w:lvl w:ilvl="6">
      <w:numFmt w:val="bullet"/>
      <w:lvlText w:val="•"/>
      <w:lvlJc w:val="left"/>
      <w:pPr>
        <w:ind w:left="3525" w:hanging="360"/>
      </w:pPr>
    </w:lvl>
    <w:lvl w:ilvl="7">
      <w:numFmt w:val="bullet"/>
      <w:lvlText w:val="•"/>
      <w:lvlJc w:val="left"/>
      <w:pPr>
        <w:ind w:left="3976" w:hanging="360"/>
      </w:pPr>
    </w:lvl>
    <w:lvl w:ilvl="8">
      <w:numFmt w:val="bullet"/>
      <w:lvlText w:val="•"/>
      <w:lvlJc w:val="left"/>
      <w:pPr>
        <w:ind w:left="4427" w:hanging="360"/>
      </w:pPr>
    </w:lvl>
  </w:abstractNum>
  <w:abstractNum w:abstractNumId="4" w15:restartNumberingAfterBreak="0">
    <w:nsid w:val="00000406"/>
    <w:multiLevelType w:val="multilevel"/>
    <w:tmpl w:val="00000889"/>
    <w:lvl w:ilvl="0">
      <w:numFmt w:val="bullet"/>
      <w:lvlText w:val=""/>
      <w:lvlJc w:val="left"/>
      <w:pPr>
        <w:ind w:left="1187" w:hanging="360"/>
      </w:pPr>
      <w:rPr>
        <w:rFonts w:ascii="Symbol" w:hAnsi="Symbol"/>
        <w:b w:val="0"/>
        <w:w w:val="100"/>
        <w:sz w:val="22"/>
      </w:rPr>
    </w:lvl>
    <w:lvl w:ilvl="1">
      <w:numFmt w:val="bullet"/>
      <w:lvlText w:val="•"/>
      <w:lvlJc w:val="left"/>
      <w:pPr>
        <w:ind w:left="1594" w:hanging="360"/>
      </w:pPr>
    </w:lvl>
    <w:lvl w:ilvl="2">
      <w:numFmt w:val="bullet"/>
      <w:lvlText w:val="•"/>
      <w:lvlJc w:val="left"/>
      <w:pPr>
        <w:ind w:left="2009" w:hanging="360"/>
      </w:pPr>
    </w:lvl>
    <w:lvl w:ilvl="3">
      <w:numFmt w:val="bullet"/>
      <w:lvlText w:val="•"/>
      <w:lvlJc w:val="left"/>
      <w:pPr>
        <w:ind w:left="2424" w:hanging="360"/>
      </w:pPr>
    </w:lvl>
    <w:lvl w:ilvl="4">
      <w:numFmt w:val="bullet"/>
      <w:lvlText w:val="•"/>
      <w:lvlJc w:val="left"/>
      <w:pPr>
        <w:ind w:left="2839" w:hanging="360"/>
      </w:pPr>
    </w:lvl>
    <w:lvl w:ilvl="5">
      <w:numFmt w:val="bullet"/>
      <w:lvlText w:val="•"/>
      <w:lvlJc w:val="left"/>
      <w:pPr>
        <w:ind w:left="3254" w:hanging="360"/>
      </w:pPr>
    </w:lvl>
    <w:lvl w:ilvl="6">
      <w:numFmt w:val="bullet"/>
      <w:lvlText w:val="•"/>
      <w:lvlJc w:val="left"/>
      <w:pPr>
        <w:ind w:left="3669" w:hanging="360"/>
      </w:pPr>
    </w:lvl>
    <w:lvl w:ilvl="7">
      <w:numFmt w:val="bullet"/>
      <w:lvlText w:val="•"/>
      <w:lvlJc w:val="left"/>
      <w:pPr>
        <w:ind w:left="4084" w:hanging="360"/>
      </w:pPr>
    </w:lvl>
    <w:lvl w:ilvl="8">
      <w:numFmt w:val="bullet"/>
      <w:lvlText w:val="•"/>
      <w:lvlJc w:val="left"/>
      <w:pPr>
        <w:ind w:left="4499" w:hanging="360"/>
      </w:pPr>
    </w:lvl>
  </w:abstractNum>
  <w:abstractNum w:abstractNumId="5" w15:restartNumberingAfterBreak="0">
    <w:nsid w:val="00000407"/>
    <w:multiLevelType w:val="multilevel"/>
    <w:tmpl w:val="0000088A"/>
    <w:lvl w:ilvl="0">
      <w:numFmt w:val="bullet"/>
      <w:lvlText w:val=""/>
      <w:lvlJc w:val="left"/>
      <w:pPr>
        <w:ind w:left="827" w:hanging="360"/>
      </w:pPr>
      <w:rPr>
        <w:rFonts w:ascii="Symbol" w:hAnsi="Symbol"/>
        <w:b w:val="0"/>
        <w:w w:val="100"/>
        <w:sz w:val="22"/>
      </w:rPr>
    </w:lvl>
    <w:lvl w:ilvl="1">
      <w:numFmt w:val="bullet"/>
      <w:lvlText w:val="•"/>
      <w:lvlJc w:val="left"/>
      <w:pPr>
        <w:ind w:left="1270" w:hanging="360"/>
      </w:pPr>
    </w:lvl>
    <w:lvl w:ilvl="2">
      <w:numFmt w:val="bullet"/>
      <w:lvlText w:val="•"/>
      <w:lvlJc w:val="left"/>
      <w:pPr>
        <w:ind w:left="1721" w:hanging="360"/>
      </w:pPr>
    </w:lvl>
    <w:lvl w:ilvl="3">
      <w:numFmt w:val="bullet"/>
      <w:lvlText w:val="•"/>
      <w:lvlJc w:val="left"/>
      <w:pPr>
        <w:ind w:left="2172" w:hanging="360"/>
      </w:pPr>
    </w:lvl>
    <w:lvl w:ilvl="4">
      <w:numFmt w:val="bullet"/>
      <w:lvlText w:val="•"/>
      <w:lvlJc w:val="left"/>
      <w:pPr>
        <w:ind w:left="2623" w:hanging="360"/>
      </w:pPr>
    </w:lvl>
    <w:lvl w:ilvl="5">
      <w:numFmt w:val="bullet"/>
      <w:lvlText w:val="•"/>
      <w:lvlJc w:val="left"/>
      <w:pPr>
        <w:ind w:left="3074" w:hanging="360"/>
      </w:pPr>
    </w:lvl>
    <w:lvl w:ilvl="6">
      <w:numFmt w:val="bullet"/>
      <w:lvlText w:val="•"/>
      <w:lvlJc w:val="left"/>
      <w:pPr>
        <w:ind w:left="3525" w:hanging="360"/>
      </w:pPr>
    </w:lvl>
    <w:lvl w:ilvl="7">
      <w:numFmt w:val="bullet"/>
      <w:lvlText w:val="•"/>
      <w:lvlJc w:val="left"/>
      <w:pPr>
        <w:ind w:left="3976" w:hanging="360"/>
      </w:pPr>
    </w:lvl>
    <w:lvl w:ilvl="8">
      <w:numFmt w:val="bullet"/>
      <w:lvlText w:val="•"/>
      <w:lvlJc w:val="left"/>
      <w:pPr>
        <w:ind w:left="4427" w:hanging="360"/>
      </w:pPr>
    </w:lvl>
  </w:abstractNum>
  <w:abstractNum w:abstractNumId="6" w15:restartNumberingAfterBreak="0">
    <w:nsid w:val="00000408"/>
    <w:multiLevelType w:val="multilevel"/>
    <w:tmpl w:val="0000088B"/>
    <w:lvl w:ilvl="0">
      <w:numFmt w:val="bullet"/>
      <w:lvlText w:val="□"/>
      <w:lvlJc w:val="left"/>
      <w:pPr>
        <w:ind w:left="468" w:hanging="360"/>
      </w:pPr>
      <w:rPr>
        <w:rFonts w:ascii="Courier New" w:hAnsi="Courier New"/>
        <w:b w:val="0"/>
        <w:w w:val="100"/>
        <w:sz w:val="22"/>
      </w:rPr>
    </w:lvl>
    <w:lvl w:ilvl="1">
      <w:numFmt w:val="bullet"/>
      <w:lvlText w:val="•"/>
      <w:lvlJc w:val="left"/>
      <w:pPr>
        <w:ind w:left="926" w:hanging="360"/>
      </w:pPr>
    </w:lvl>
    <w:lvl w:ilvl="2">
      <w:numFmt w:val="bullet"/>
      <w:lvlText w:val="•"/>
      <w:lvlJc w:val="left"/>
      <w:pPr>
        <w:ind w:left="1392" w:hanging="360"/>
      </w:pPr>
    </w:lvl>
    <w:lvl w:ilvl="3">
      <w:numFmt w:val="bullet"/>
      <w:lvlText w:val="•"/>
      <w:lvlJc w:val="left"/>
      <w:pPr>
        <w:ind w:left="1858" w:hanging="360"/>
      </w:pPr>
    </w:lvl>
    <w:lvl w:ilvl="4">
      <w:numFmt w:val="bullet"/>
      <w:lvlText w:val="•"/>
      <w:lvlJc w:val="left"/>
      <w:pPr>
        <w:ind w:left="2324" w:hanging="360"/>
      </w:pPr>
    </w:lvl>
    <w:lvl w:ilvl="5">
      <w:numFmt w:val="bullet"/>
      <w:lvlText w:val="•"/>
      <w:lvlJc w:val="left"/>
      <w:pPr>
        <w:ind w:left="2791" w:hanging="360"/>
      </w:pPr>
    </w:lvl>
    <w:lvl w:ilvl="6">
      <w:numFmt w:val="bullet"/>
      <w:lvlText w:val="•"/>
      <w:lvlJc w:val="left"/>
      <w:pPr>
        <w:ind w:left="3257" w:hanging="360"/>
      </w:pPr>
    </w:lvl>
    <w:lvl w:ilvl="7">
      <w:numFmt w:val="bullet"/>
      <w:lvlText w:val="•"/>
      <w:lvlJc w:val="left"/>
      <w:pPr>
        <w:ind w:left="3723" w:hanging="360"/>
      </w:pPr>
    </w:lvl>
    <w:lvl w:ilvl="8">
      <w:numFmt w:val="bullet"/>
      <w:lvlText w:val="•"/>
      <w:lvlJc w:val="left"/>
      <w:pPr>
        <w:ind w:left="4189" w:hanging="360"/>
      </w:pPr>
    </w:lvl>
  </w:abstractNum>
  <w:abstractNum w:abstractNumId="7" w15:restartNumberingAfterBreak="0">
    <w:nsid w:val="00000409"/>
    <w:multiLevelType w:val="multilevel"/>
    <w:tmpl w:val="0000088C"/>
    <w:lvl w:ilvl="0">
      <w:numFmt w:val="bullet"/>
      <w:lvlText w:val=""/>
      <w:lvlJc w:val="left"/>
      <w:pPr>
        <w:ind w:left="828" w:hanging="360"/>
      </w:pPr>
      <w:rPr>
        <w:rFonts w:ascii="Symbol" w:hAnsi="Symbol"/>
        <w:b w:val="0"/>
        <w:w w:val="100"/>
        <w:sz w:val="22"/>
      </w:rPr>
    </w:lvl>
    <w:lvl w:ilvl="1">
      <w:numFmt w:val="bullet"/>
      <w:lvlText w:val="•"/>
      <w:lvlJc w:val="left"/>
      <w:pPr>
        <w:ind w:left="1279" w:hanging="360"/>
      </w:pPr>
    </w:lvl>
    <w:lvl w:ilvl="2">
      <w:numFmt w:val="bullet"/>
      <w:lvlText w:val="•"/>
      <w:lvlJc w:val="left"/>
      <w:pPr>
        <w:ind w:left="1739" w:hanging="360"/>
      </w:pPr>
    </w:lvl>
    <w:lvl w:ilvl="3">
      <w:numFmt w:val="bullet"/>
      <w:lvlText w:val="•"/>
      <w:lvlJc w:val="left"/>
      <w:pPr>
        <w:ind w:left="2199" w:hanging="360"/>
      </w:pPr>
    </w:lvl>
    <w:lvl w:ilvl="4">
      <w:numFmt w:val="bullet"/>
      <w:lvlText w:val="•"/>
      <w:lvlJc w:val="left"/>
      <w:pPr>
        <w:ind w:left="2658" w:hanging="360"/>
      </w:pPr>
    </w:lvl>
    <w:lvl w:ilvl="5">
      <w:numFmt w:val="bullet"/>
      <w:lvlText w:val="•"/>
      <w:lvlJc w:val="left"/>
      <w:pPr>
        <w:ind w:left="3118" w:hanging="360"/>
      </w:pPr>
    </w:lvl>
    <w:lvl w:ilvl="6">
      <w:numFmt w:val="bullet"/>
      <w:lvlText w:val="•"/>
      <w:lvlJc w:val="left"/>
      <w:pPr>
        <w:ind w:left="3578" w:hanging="360"/>
      </w:pPr>
    </w:lvl>
    <w:lvl w:ilvl="7">
      <w:numFmt w:val="bullet"/>
      <w:lvlText w:val="•"/>
      <w:lvlJc w:val="left"/>
      <w:pPr>
        <w:ind w:left="4037" w:hanging="360"/>
      </w:pPr>
    </w:lvl>
    <w:lvl w:ilvl="8">
      <w:numFmt w:val="bullet"/>
      <w:lvlText w:val="•"/>
      <w:lvlJc w:val="left"/>
      <w:pPr>
        <w:ind w:left="4497" w:hanging="360"/>
      </w:pPr>
    </w:lvl>
  </w:abstractNum>
  <w:abstractNum w:abstractNumId="8" w15:restartNumberingAfterBreak="0">
    <w:nsid w:val="0000040A"/>
    <w:multiLevelType w:val="multilevel"/>
    <w:tmpl w:val="0000088D"/>
    <w:lvl w:ilvl="0">
      <w:numFmt w:val="bullet"/>
      <w:lvlText w:val=""/>
      <w:lvlJc w:val="left"/>
      <w:pPr>
        <w:ind w:left="828" w:hanging="360"/>
      </w:pPr>
      <w:rPr>
        <w:rFonts w:ascii="Symbol" w:hAnsi="Symbol"/>
        <w:b w:val="0"/>
        <w:w w:val="100"/>
        <w:sz w:val="22"/>
      </w:rPr>
    </w:lvl>
    <w:lvl w:ilvl="1">
      <w:numFmt w:val="bullet"/>
      <w:lvlText w:val="•"/>
      <w:lvlJc w:val="left"/>
      <w:pPr>
        <w:ind w:left="1279" w:hanging="360"/>
      </w:pPr>
    </w:lvl>
    <w:lvl w:ilvl="2">
      <w:numFmt w:val="bullet"/>
      <w:lvlText w:val="•"/>
      <w:lvlJc w:val="left"/>
      <w:pPr>
        <w:ind w:left="1739" w:hanging="360"/>
      </w:pPr>
    </w:lvl>
    <w:lvl w:ilvl="3">
      <w:numFmt w:val="bullet"/>
      <w:lvlText w:val="•"/>
      <w:lvlJc w:val="left"/>
      <w:pPr>
        <w:ind w:left="2199" w:hanging="360"/>
      </w:pPr>
    </w:lvl>
    <w:lvl w:ilvl="4">
      <w:numFmt w:val="bullet"/>
      <w:lvlText w:val="•"/>
      <w:lvlJc w:val="left"/>
      <w:pPr>
        <w:ind w:left="2658" w:hanging="360"/>
      </w:pPr>
    </w:lvl>
    <w:lvl w:ilvl="5">
      <w:numFmt w:val="bullet"/>
      <w:lvlText w:val="•"/>
      <w:lvlJc w:val="left"/>
      <w:pPr>
        <w:ind w:left="3118" w:hanging="360"/>
      </w:pPr>
    </w:lvl>
    <w:lvl w:ilvl="6">
      <w:numFmt w:val="bullet"/>
      <w:lvlText w:val="•"/>
      <w:lvlJc w:val="left"/>
      <w:pPr>
        <w:ind w:left="3578" w:hanging="360"/>
      </w:pPr>
    </w:lvl>
    <w:lvl w:ilvl="7">
      <w:numFmt w:val="bullet"/>
      <w:lvlText w:val="•"/>
      <w:lvlJc w:val="left"/>
      <w:pPr>
        <w:ind w:left="4037" w:hanging="360"/>
      </w:pPr>
    </w:lvl>
    <w:lvl w:ilvl="8">
      <w:numFmt w:val="bullet"/>
      <w:lvlText w:val="•"/>
      <w:lvlJc w:val="left"/>
      <w:pPr>
        <w:ind w:left="4497" w:hanging="360"/>
      </w:pPr>
    </w:lvl>
  </w:abstractNum>
  <w:abstractNum w:abstractNumId="9" w15:restartNumberingAfterBreak="0">
    <w:nsid w:val="0000040B"/>
    <w:multiLevelType w:val="multilevel"/>
    <w:tmpl w:val="0000088E"/>
    <w:lvl w:ilvl="0">
      <w:numFmt w:val="bullet"/>
      <w:lvlText w:val=""/>
      <w:lvlJc w:val="left"/>
      <w:pPr>
        <w:ind w:left="828" w:hanging="360"/>
      </w:pPr>
      <w:rPr>
        <w:rFonts w:ascii="Symbol" w:hAnsi="Symbol"/>
        <w:b w:val="0"/>
        <w:w w:val="100"/>
        <w:sz w:val="22"/>
      </w:rPr>
    </w:lvl>
    <w:lvl w:ilvl="1">
      <w:numFmt w:val="bullet"/>
      <w:lvlText w:val="•"/>
      <w:lvlJc w:val="left"/>
      <w:pPr>
        <w:ind w:left="1279" w:hanging="360"/>
      </w:pPr>
    </w:lvl>
    <w:lvl w:ilvl="2">
      <w:numFmt w:val="bullet"/>
      <w:lvlText w:val="•"/>
      <w:lvlJc w:val="left"/>
      <w:pPr>
        <w:ind w:left="1739" w:hanging="360"/>
      </w:pPr>
    </w:lvl>
    <w:lvl w:ilvl="3">
      <w:numFmt w:val="bullet"/>
      <w:lvlText w:val="•"/>
      <w:lvlJc w:val="left"/>
      <w:pPr>
        <w:ind w:left="2199" w:hanging="360"/>
      </w:pPr>
    </w:lvl>
    <w:lvl w:ilvl="4">
      <w:numFmt w:val="bullet"/>
      <w:lvlText w:val="•"/>
      <w:lvlJc w:val="left"/>
      <w:pPr>
        <w:ind w:left="2658" w:hanging="360"/>
      </w:pPr>
    </w:lvl>
    <w:lvl w:ilvl="5">
      <w:numFmt w:val="bullet"/>
      <w:lvlText w:val="•"/>
      <w:lvlJc w:val="left"/>
      <w:pPr>
        <w:ind w:left="3118" w:hanging="360"/>
      </w:pPr>
    </w:lvl>
    <w:lvl w:ilvl="6">
      <w:numFmt w:val="bullet"/>
      <w:lvlText w:val="•"/>
      <w:lvlJc w:val="left"/>
      <w:pPr>
        <w:ind w:left="3578" w:hanging="360"/>
      </w:pPr>
    </w:lvl>
    <w:lvl w:ilvl="7">
      <w:numFmt w:val="bullet"/>
      <w:lvlText w:val="•"/>
      <w:lvlJc w:val="left"/>
      <w:pPr>
        <w:ind w:left="4037" w:hanging="360"/>
      </w:pPr>
    </w:lvl>
    <w:lvl w:ilvl="8">
      <w:numFmt w:val="bullet"/>
      <w:lvlText w:val="•"/>
      <w:lvlJc w:val="left"/>
      <w:pPr>
        <w:ind w:left="4497" w:hanging="360"/>
      </w:pPr>
    </w:lvl>
  </w:abstractNum>
  <w:abstractNum w:abstractNumId="10" w15:restartNumberingAfterBreak="0">
    <w:nsid w:val="0000040C"/>
    <w:multiLevelType w:val="multilevel"/>
    <w:tmpl w:val="0000088F"/>
    <w:lvl w:ilvl="0">
      <w:numFmt w:val="bullet"/>
      <w:lvlText w:val=""/>
      <w:lvlJc w:val="left"/>
      <w:pPr>
        <w:ind w:left="828" w:hanging="360"/>
      </w:pPr>
      <w:rPr>
        <w:rFonts w:ascii="Symbol" w:hAnsi="Symbol"/>
        <w:b w:val="0"/>
        <w:w w:val="100"/>
        <w:sz w:val="22"/>
      </w:rPr>
    </w:lvl>
    <w:lvl w:ilvl="1">
      <w:numFmt w:val="bullet"/>
      <w:lvlText w:val="•"/>
      <w:lvlJc w:val="left"/>
      <w:pPr>
        <w:ind w:left="1291" w:hanging="360"/>
      </w:pPr>
    </w:lvl>
    <w:lvl w:ilvl="2">
      <w:numFmt w:val="bullet"/>
      <w:lvlText w:val="•"/>
      <w:lvlJc w:val="left"/>
      <w:pPr>
        <w:ind w:left="1762" w:hanging="360"/>
      </w:pPr>
    </w:lvl>
    <w:lvl w:ilvl="3">
      <w:numFmt w:val="bullet"/>
      <w:lvlText w:val="•"/>
      <w:lvlJc w:val="left"/>
      <w:pPr>
        <w:ind w:left="2233" w:hanging="360"/>
      </w:pPr>
    </w:lvl>
    <w:lvl w:ilvl="4">
      <w:numFmt w:val="bullet"/>
      <w:lvlText w:val="•"/>
      <w:lvlJc w:val="left"/>
      <w:pPr>
        <w:ind w:left="2704" w:hanging="360"/>
      </w:pPr>
    </w:lvl>
    <w:lvl w:ilvl="5">
      <w:numFmt w:val="bullet"/>
      <w:lvlText w:val="•"/>
      <w:lvlJc w:val="left"/>
      <w:pPr>
        <w:ind w:left="3175" w:hanging="360"/>
      </w:pPr>
    </w:lvl>
    <w:lvl w:ilvl="6">
      <w:numFmt w:val="bullet"/>
      <w:lvlText w:val="•"/>
      <w:lvlJc w:val="left"/>
      <w:pPr>
        <w:ind w:left="3646" w:hanging="360"/>
      </w:pPr>
    </w:lvl>
    <w:lvl w:ilvl="7">
      <w:numFmt w:val="bullet"/>
      <w:lvlText w:val="•"/>
      <w:lvlJc w:val="left"/>
      <w:pPr>
        <w:ind w:left="4117" w:hanging="360"/>
      </w:pPr>
    </w:lvl>
    <w:lvl w:ilvl="8">
      <w:numFmt w:val="bullet"/>
      <w:lvlText w:val="•"/>
      <w:lvlJc w:val="left"/>
      <w:pPr>
        <w:ind w:left="4588" w:hanging="360"/>
      </w:pPr>
    </w:lvl>
  </w:abstractNum>
  <w:abstractNum w:abstractNumId="11" w15:restartNumberingAfterBreak="0">
    <w:nsid w:val="0000040D"/>
    <w:multiLevelType w:val="multilevel"/>
    <w:tmpl w:val="00000890"/>
    <w:lvl w:ilvl="0">
      <w:numFmt w:val="bullet"/>
      <w:lvlText w:val=""/>
      <w:lvlJc w:val="left"/>
      <w:pPr>
        <w:ind w:left="828" w:hanging="360"/>
      </w:pPr>
      <w:rPr>
        <w:rFonts w:ascii="Symbol" w:hAnsi="Symbol"/>
        <w:b w:val="0"/>
        <w:w w:val="100"/>
        <w:sz w:val="22"/>
      </w:rPr>
    </w:lvl>
    <w:lvl w:ilvl="1">
      <w:numFmt w:val="bullet"/>
      <w:lvlText w:val="•"/>
      <w:lvlJc w:val="left"/>
      <w:pPr>
        <w:ind w:left="1291" w:hanging="360"/>
      </w:pPr>
    </w:lvl>
    <w:lvl w:ilvl="2">
      <w:numFmt w:val="bullet"/>
      <w:lvlText w:val="•"/>
      <w:lvlJc w:val="left"/>
      <w:pPr>
        <w:ind w:left="1762" w:hanging="360"/>
      </w:pPr>
    </w:lvl>
    <w:lvl w:ilvl="3">
      <w:numFmt w:val="bullet"/>
      <w:lvlText w:val="•"/>
      <w:lvlJc w:val="left"/>
      <w:pPr>
        <w:ind w:left="2233" w:hanging="360"/>
      </w:pPr>
    </w:lvl>
    <w:lvl w:ilvl="4">
      <w:numFmt w:val="bullet"/>
      <w:lvlText w:val="•"/>
      <w:lvlJc w:val="left"/>
      <w:pPr>
        <w:ind w:left="2704" w:hanging="360"/>
      </w:pPr>
    </w:lvl>
    <w:lvl w:ilvl="5">
      <w:numFmt w:val="bullet"/>
      <w:lvlText w:val="•"/>
      <w:lvlJc w:val="left"/>
      <w:pPr>
        <w:ind w:left="3175" w:hanging="360"/>
      </w:pPr>
    </w:lvl>
    <w:lvl w:ilvl="6">
      <w:numFmt w:val="bullet"/>
      <w:lvlText w:val="•"/>
      <w:lvlJc w:val="left"/>
      <w:pPr>
        <w:ind w:left="3646" w:hanging="360"/>
      </w:pPr>
    </w:lvl>
    <w:lvl w:ilvl="7">
      <w:numFmt w:val="bullet"/>
      <w:lvlText w:val="•"/>
      <w:lvlJc w:val="left"/>
      <w:pPr>
        <w:ind w:left="4117" w:hanging="360"/>
      </w:pPr>
    </w:lvl>
    <w:lvl w:ilvl="8">
      <w:numFmt w:val="bullet"/>
      <w:lvlText w:val="•"/>
      <w:lvlJc w:val="left"/>
      <w:pPr>
        <w:ind w:left="4588" w:hanging="360"/>
      </w:pPr>
    </w:lvl>
  </w:abstractNum>
  <w:abstractNum w:abstractNumId="12" w15:restartNumberingAfterBreak="0">
    <w:nsid w:val="084A1DF3"/>
    <w:multiLevelType w:val="hybridMultilevel"/>
    <w:tmpl w:val="65389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764F64"/>
    <w:multiLevelType w:val="multilevel"/>
    <w:tmpl w:val="F2D20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F52433"/>
    <w:multiLevelType w:val="hybridMultilevel"/>
    <w:tmpl w:val="00B8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42749D"/>
    <w:multiLevelType w:val="hybridMultilevel"/>
    <w:tmpl w:val="ED3A8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945958"/>
    <w:multiLevelType w:val="hybridMultilevel"/>
    <w:tmpl w:val="052E1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52F44"/>
    <w:multiLevelType w:val="hybridMultilevel"/>
    <w:tmpl w:val="C4BE6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2C92FA9"/>
    <w:multiLevelType w:val="hybridMultilevel"/>
    <w:tmpl w:val="3DC081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7452CB"/>
    <w:multiLevelType w:val="hybridMultilevel"/>
    <w:tmpl w:val="E86652FC"/>
    <w:lvl w:ilvl="0" w:tplc="A9F6DA2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C12313"/>
    <w:multiLevelType w:val="hybridMultilevel"/>
    <w:tmpl w:val="A2E006F4"/>
    <w:lvl w:ilvl="0" w:tplc="042EA3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D10624"/>
    <w:multiLevelType w:val="hybridMultilevel"/>
    <w:tmpl w:val="84F65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AB4035F"/>
    <w:multiLevelType w:val="hybridMultilevel"/>
    <w:tmpl w:val="24181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FD23AB8"/>
    <w:multiLevelType w:val="hybridMultilevel"/>
    <w:tmpl w:val="BBF2EC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0FC5DD0"/>
    <w:multiLevelType w:val="hybridMultilevel"/>
    <w:tmpl w:val="84DEA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9B4BDC"/>
    <w:multiLevelType w:val="hybridMultilevel"/>
    <w:tmpl w:val="6BA8AC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E660CAF"/>
    <w:multiLevelType w:val="hybridMultilevel"/>
    <w:tmpl w:val="CE88E1D6"/>
    <w:lvl w:ilvl="0" w:tplc="A9F6DA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644EAD"/>
    <w:multiLevelType w:val="hybridMultilevel"/>
    <w:tmpl w:val="2438E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98224B"/>
    <w:multiLevelType w:val="hybridMultilevel"/>
    <w:tmpl w:val="C102E16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985C6C"/>
    <w:multiLevelType w:val="hybridMultilevel"/>
    <w:tmpl w:val="B1429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406427"/>
    <w:multiLevelType w:val="hybridMultilevel"/>
    <w:tmpl w:val="7E06430C"/>
    <w:lvl w:ilvl="0" w:tplc="042EA3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584542"/>
    <w:multiLevelType w:val="multilevel"/>
    <w:tmpl w:val="76180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C328C4"/>
    <w:multiLevelType w:val="multilevel"/>
    <w:tmpl w:val="1D743A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CD2AE3"/>
    <w:multiLevelType w:val="hybridMultilevel"/>
    <w:tmpl w:val="18D60D4E"/>
    <w:lvl w:ilvl="0" w:tplc="04090001">
      <w:start w:val="1"/>
      <w:numFmt w:val="bullet"/>
      <w:lvlText w:val=""/>
      <w:lvlJc w:val="left"/>
      <w:pPr>
        <w:ind w:left="360" w:hanging="360"/>
      </w:pPr>
      <w:rPr>
        <w:rFonts w:ascii="Symbol" w:hAnsi="Symbol" w:hint="default"/>
      </w:rPr>
    </w:lvl>
    <w:lvl w:ilvl="1" w:tplc="CEE83C2C">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8C10797"/>
    <w:multiLevelType w:val="hybridMultilevel"/>
    <w:tmpl w:val="CE96CBE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1F1A52"/>
    <w:multiLevelType w:val="hybridMultilevel"/>
    <w:tmpl w:val="EEB2D6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0C6E67"/>
    <w:multiLevelType w:val="hybridMultilevel"/>
    <w:tmpl w:val="61B28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5FA503C"/>
    <w:multiLevelType w:val="hybridMultilevel"/>
    <w:tmpl w:val="C6E84D56"/>
    <w:lvl w:ilvl="0" w:tplc="042EA3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F2288B"/>
    <w:multiLevelType w:val="hybridMultilevel"/>
    <w:tmpl w:val="51F21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A9418D"/>
    <w:multiLevelType w:val="hybridMultilevel"/>
    <w:tmpl w:val="F60834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3"/>
  </w:num>
  <w:num w:numId="4">
    <w:abstractNumId w:val="17"/>
  </w:num>
  <w:num w:numId="5">
    <w:abstractNumId w:val="39"/>
  </w:num>
  <w:num w:numId="6">
    <w:abstractNumId w:val="26"/>
  </w:num>
  <w:num w:numId="7">
    <w:abstractNumId w:val="18"/>
  </w:num>
  <w:num w:numId="8">
    <w:abstractNumId w:val="32"/>
  </w:num>
  <w:num w:numId="9">
    <w:abstractNumId w:val="36"/>
  </w:num>
  <w:num w:numId="10">
    <w:abstractNumId w:val="38"/>
  </w:num>
  <w:num w:numId="11">
    <w:abstractNumId w:val="28"/>
  </w:num>
  <w:num w:numId="12">
    <w:abstractNumId w:val="16"/>
  </w:num>
  <w:num w:numId="13">
    <w:abstractNumId w:val="22"/>
  </w:num>
  <w:num w:numId="14">
    <w:abstractNumId w:val="30"/>
  </w:num>
  <w:num w:numId="15">
    <w:abstractNumId w:val="19"/>
  </w:num>
  <w:num w:numId="16">
    <w:abstractNumId w:val="20"/>
  </w:num>
  <w:num w:numId="17">
    <w:abstractNumId w:val="24"/>
  </w:num>
  <w:num w:numId="18">
    <w:abstractNumId w:val="27"/>
  </w:num>
  <w:num w:numId="19">
    <w:abstractNumId w:val="37"/>
  </w:num>
  <w:num w:numId="20">
    <w:abstractNumId w:val="29"/>
  </w:num>
  <w:num w:numId="21">
    <w:abstractNumId w:val="12"/>
  </w:num>
  <w:num w:numId="22">
    <w:abstractNumId w:val="15"/>
  </w:num>
  <w:num w:numId="23">
    <w:abstractNumId w:val="31"/>
  </w:num>
  <w:num w:numId="24">
    <w:abstractNumId w:val="13"/>
  </w:num>
  <w:num w:numId="25">
    <w:abstractNumId w:val="21"/>
  </w:num>
  <w:num w:numId="26">
    <w:abstractNumId w:val="34"/>
  </w:num>
  <w:num w:numId="27">
    <w:abstractNumId w:val="11"/>
  </w:num>
  <w:num w:numId="28">
    <w:abstractNumId w:val="10"/>
  </w:num>
  <w:num w:numId="29">
    <w:abstractNumId w:val="9"/>
  </w:num>
  <w:num w:numId="30">
    <w:abstractNumId w:val="8"/>
  </w:num>
  <w:num w:numId="31">
    <w:abstractNumId w:val="7"/>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 w:numId="39">
    <w:abstractNumId w:val="19"/>
  </w:num>
  <w:num w:numId="40">
    <w:abstractNumId w:val="25"/>
  </w:num>
  <w:num w:numId="41">
    <w:abstractNumId w:val="35"/>
  </w:num>
  <w:num w:numId="42">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AD"/>
    <w:rsid w:val="00007D52"/>
    <w:rsid w:val="0001392C"/>
    <w:rsid w:val="00016243"/>
    <w:rsid w:val="000279E0"/>
    <w:rsid w:val="00032797"/>
    <w:rsid w:val="00035115"/>
    <w:rsid w:val="000436DC"/>
    <w:rsid w:val="00061412"/>
    <w:rsid w:val="00062400"/>
    <w:rsid w:val="000719F1"/>
    <w:rsid w:val="000740EF"/>
    <w:rsid w:val="00076D87"/>
    <w:rsid w:val="00083146"/>
    <w:rsid w:val="000846CE"/>
    <w:rsid w:val="000910FA"/>
    <w:rsid w:val="0009237D"/>
    <w:rsid w:val="000934BE"/>
    <w:rsid w:val="000941FF"/>
    <w:rsid w:val="00096DE8"/>
    <w:rsid w:val="000A2055"/>
    <w:rsid w:val="000B2AA9"/>
    <w:rsid w:val="000C7FC8"/>
    <w:rsid w:val="000D2228"/>
    <w:rsid w:val="000D49CB"/>
    <w:rsid w:val="000F1BA8"/>
    <w:rsid w:val="000F76DC"/>
    <w:rsid w:val="001120F7"/>
    <w:rsid w:val="00125A25"/>
    <w:rsid w:val="00143387"/>
    <w:rsid w:val="00145FEF"/>
    <w:rsid w:val="00146FFD"/>
    <w:rsid w:val="00153019"/>
    <w:rsid w:val="00153065"/>
    <w:rsid w:val="00156662"/>
    <w:rsid w:val="001572DC"/>
    <w:rsid w:val="00160F43"/>
    <w:rsid w:val="001819EA"/>
    <w:rsid w:val="001938B7"/>
    <w:rsid w:val="001A00A9"/>
    <w:rsid w:val="001B72D4"/>
    <w:rsid w:val="001D2D83"/>
    <w:rsid w:val="001E4109"/>
    <w:rsid w:val="001E58FF"/>
    <w:rsid w:val="001F0251"/>
    <w:rsid w:val="001F1461"/>
    <w:rsid w:val="001F3CD7"/>
    <w:rsid w:val="00200E71"/>
    <w:rsid w:val="0020389C"/>
    <w:rsid w:val="00211C2F"/>
    <w:rsid w:val="00227276"/>
    <w:rsid w:val="00227CE6"/>
    <w:rsid w:val="00232317"/>
    <w:rsid w:val="00232F88"/>
    <w:rsid w:val="0024009E"/>
    <w:rsid w:val="0024680F"/>
    <w:rsid w:val="00254BEA"/>
    <w:rsid w:val="00282108"/>
    <w:rsid w:val="00283AF9"/>
    <w:rsid w:val="00286DF4"/>
    <w:rsid w:val="002911A0"/>
    <w:rsid w:val="002A3280"/>
    <w:rsid w:val="002B48E0"/>
    <w:rsid w:val="002C441D"/>
    <w:rsid w:val="002C49F7"/>
    <w:rsid w:val="002E08D5"/>
    <w:rsid w:val="002E1CB0"/>
    <w:rsid w:val="002E22C3"/>
    <w:rsid w:val="002E6FBE"/>
    <w:rsid w:val="002F43EB"/>
    <w:rsid w:val="00301A56"/>
    <w:rsid w:val="00304940"/>
    <w:rsid w:val="00306CB6"/>
    <w:rsid w:val="00317164"/>
    <w:rsid w:val="003178D3"/>
    <w:rsid w:val="00321467"/>
    <w:rsid w:val="003253D3"/>
    <w:rsid w:val="003319BA"/>
    <w:rsid w:val="00334001"/>
    <w:rsid w:val="003372C0"/>
    <w:rsid w:val="0033749B"/>
    <w:rsid w:val="00344254"/>
    <w:rsid w:val="00356F27"/>
    <w:rsid w:val="003631CB"/>
    <w:rsid w:val="0036350B"/>
    <w:rsid w:val="0036404A"/>
    <w:rsid w:val="00365062"/>
    <w:rsid w:val="00377574"/>
    <w:rsid w:val="0038046D"/>
    <w:rsid w:val="00386616"/>
    <w:rsid w:val="00386C62"/>
    <w:rsid w:val="003954E6"/>
    <w:rsid w:val="003A1D75"/>
    <w:rsid w:val="003B4D93"/>
    <w:rsid w:val="003B63F0"/>
    <w:rsid w:val="003C525F"/>
    <w:rsid w:val="003C7CEC"/>
    <w:rsid w:val="003C7E5C"/>
    <w:rsid w:val="003F071B"/>
    <w:rsid w:val="003F0FCB"/>
    <w:rsid w:val="003F2DA1"/>
    <w:rsid w:val="003F6F23"/>
    <w:rsid w:val="004029B9"/>
    <w:rsid w:val="0042238C"/>
    <w:rsid w:val="0042594F"/>
    <w:rsid w:val="004270C1"/>
    <w:rsid w:val="00435BD0"/>
    <w:rsid w:val="004502F0"/>
    <w:rsid w:val="00450949"/>
    <w:rsid w:val="004546A3"/>
    <w:rsid w:val="00457893"/>
    <w:rsid w:val="004668EB"/>
    <w:rsid w:val="00471FC7"/>
    <w:rsid w:val="0048081C"/>
    <w:rsid w:val="0048255B"/>
    <w:rsid w:val="004847E0"/>
    <w:rsid w:val="00484992"/>
    <w:rsid w:val="00487470"/>
    <w:rsid w:val="00490C8A"/>
    <w:rsid w:val="0049282A"/>
    <w:rsid w:val="004A0D9C"/>
    <w:rsid w:val="004A78D4"/>
    <w:rsid w:val="004B775B"/>
    <w:rsid w:val="004C6A1A"/>
    <w:rsid w:val="004D72E1"/>
    <w:rsid w:val="004E1DAD"/>
    <w:rsid w:val="004E284C"/>
    <w:rsid w:val="00530E50"/>
    <w:rsid w:val="00534894"/>
    <w:rsid w:val="005548EC"/>
    <w:rsid w:val="00566D6D"/>
    <w:rsid w:val="00567950"/>
    <w:rsid w:val="00572470"/>
    <w:rsid w:val="0059096A"/>
    <w:rsid w:val="00592C76"/>
    <w:rsid w:val="005A40FB"/>
    <w:rsid w:val="005B105F"/>
    <w:rsid w:val="005C499B"/>
    <w:rsid w:val="005D07DC"/>
    <w:rsid w:val="005D1474"/>
    <w:rsid w:val="005D5AC6"/>
    <w:rsid w:val="005E01B9"/>
    <w:rsid w:val="005F77CA"/>
    <w:rsid w:val="006022D4"/>
    <w:rsid w:val="006107A7"/>
    <w:rsid w:val="006270A6"/>
    <w:rsid w:val="0063240A"/>
    <w:rsid w:val="00636507"/>
    <w:rsid w:val="00637574"/>
    <w:rsid w:val="0064445D"/>
    <w:rsid w:val="0065121E"/>
    <w:rsid w:val="006621DA"/>
    <w:rsid w:val="006670D5"/>
    <w:rsid w:val="006743B7"/>
    <w:rsid w:val="00690F3B"/>
    <w:rsid w:val="00693954"/>
    <w:rsid w:val="0069544A"/>
    <w:rsid w:val="00696B38"/>
    <w:rsid w:val="00697EED"/>
    <w:rsid w:val="006A6A14"/>
    <w:rsid w:val="006B2AE0"/>
    <w:rsid w:val="006B3624"/>
    <w:rsid w:val="006B6122"/>
    <w:rsid w:val="006C64EA"/>
    <w:rsid w:val="006D00A5"/>
    <w:rsid w:val="006D0CE8"/>
    <w:rsid w:val="006E50B0"/>
    <w:rsid w:val="006F3E32"/>
    <w:rsid w:val="00703CA5"/>
    <w:rsid w:val="007066A2"/>
    <w:rsid w:val="00737BEC"/>
    <w:rsid w:val="00747A79"/>
    <w:rsid w:val="00755694"/>
    <w:rsid w:val="00763236"/>
    <w:rsid w:val="00767F48"/>
    <w:rsid w:val="0077756D"/>
    <w:rsid w:val="00781DF0"/>
    <w:rsid w:val="00782AAC"/>
    <w:rsid w:val="0078592A"/>
    <w:rsid w:val="00792129"/>
    <w:rsid w:val="007A05D7"/>
    <w:rsid w:val="007A16B2"/>
    <w:rsid w:val="007A3F12"/>
    <w:rsid w:val="007A5913"/>
    <w:rsid w:val="007B66B9"/>
    <w:rsid w:val="007B7A1B"/>
    <w:rsid w:val="007C61BC"/>
    <w:rsid w:val="007D0378"/>
    <w:rsid w:val="007D145F"/>
    <w:rsid w:val="007F249A"/>
    <w:rsid w:val="007F49D0"/>
    <w:rsid w:val="007F7CEE"/>
    <w:rsid w:val="008167B2"/>
    <w:rsid w:val="00824EF9"/>
    <w:rsid w:val="008271EB"/>
    <w:rsid w:val="00836FD2"/>
    <w:rsid w:val="00837D1B"/>
    <w:rsid w:val="00842D61"/>
    <w:rsid w:val="00847D93"/>
    <w:rsid w:val="008514FC"/>
    <w:rsid w:val="0085429A"/>
    <w:rsid w:val="008558FB"/>
    <w:rsid w:val="00862631"/>
    <w:rsid w:val="00863701"/>
    <w:rsid w:val="00864E83"/>
    <w:rsid w:val="008704AE"/>
    <w:rsid w:val="00871468"/>
    <w:rsid w:val="0089336D"/>
    <w:rsid w:val="008B4AFC"/>
    <w:rsid w:val="008C2BC4"/>
    <w:rsid w:val="008C3B9B"/>
    <w:rsid w:val="008C5F2E"/>
    <w:rsid w:val="008D427F"/>
    <w:rsid w:val="008D58E8"/>
    <w:rsid w:val="008F3870"/>
    <w:rsid w:val="008F5B1A"/>
    <w:rsid w:val="00906FF9"/>
    <w:rsid w:val="00910022"/>
    <w:rsid w:val="00924328"/>
    <w:rsid w:val="009247E4"/>
    <w:rsid w:val="009265A2"/>
    <w:rsid w:val="00926BF6"/>
    <w:rsid w:val="00936D52"/>
    <w:rsid w:val="009603DC"/>
    <w:rsid w:val="00963F7F"/>
    <w:rsid w:val="0096593D"/>
    <w:rsid w:val="00973437"/>
    <w:rsid w:val="009808B9"/>
    <w:rsid w:val="00991921"/>
    <w:rsid w:val="009A5526"/>
    <w:rsid w:val="009A56FD"/>
    <w:rsid w:val="009B4859"/>
    <w:rsid w:val="009D5D5A"/>
    <w:rsid w:val="009E30C6"/>
    <w:rsid w:val="009E4AA7"/>
    <w:rsid w:val="009F2491"/>
    <w:rsid w:val="009F3897"/>
    <w:rsid w:val="009F7D43"/>
    <w:rsid w:val="00A05631"/>
    <w:rsid w:val="00A1244E"/>
    <w:rsid w:val="00A14B1E"/>
    <w:rsid w:val="00A3084C"/>
    <w:rsid w:val="00A3280F"/>
    <w:rsid w:val="00A47675"/>
    <w:rsid w:val="00A83AD7"/>
    <w:rsid w:val="00A84A7C"/>
    <w:rsid w:val="00A863AE"/>
    <w:rsid w:val="00A92403"/>
    <w:rsid w:val="00A9488A"/>
    <w:rsid w:val="00A94AB9"/>
    <w:rsid w:val="00AA4762"/>
    <w:rsid w:val="00AA4CE7"/>
    <w:rsid w:val="00AA6653"/>
    <w:rsid w:val="00AB2905"/>
    <w:rsid w:val="00AB35A0"/>
    <w:rsid w:val="00AC1E8C"/>
    <w:rsid w:val="00AC210E"/>
    <w:rsid w:val="00AC3A65"/>
    <w:rsid w:val="00AD1485"/>
    <w:rsid w:val="00AD28B9"/>
    <w:rsid w:val="00AD68BA"/>
    <w:rsid w:val="00AE77CF"/>
    <w:rsid w:val="00AF4317"/>
    <w:rsid w:val="00B25098"/>
    <w:rsid w:val="00B2732D"/>
    <w:rsid w:val="00B33E91"/>
    <w:rsid w:val="00B41697"/>
    <w:rsid w:val="00B51B45"/>
    <w:rsid w:val="00B53D59"/>
    <w:rsid w:val="00B63DC5"/>
    <w:rsid w:val="00B6400E"/>
    <w:rsid w:val="00B66538"/>
    <w:rsid w:val="00BA37F5"/>
    <w:rsid w:val="00BA6180"/>
    <w:rsid w:val="00BB2ACD"/>
    <w:rsid w:val="00BB701C"/>
    <w:rsid w:val="00BC5F71"/>
    <w:rsid w:val="00BC63ED"/>
    <w:rsid w:val="00BD2018"/>
    <w:rsid w:val="00BD50E8"/>
    <w:rsid w:val="00BD7A1A"/>
    <w:rsid w:val="00BE21DF"/>
    <w:rsid w:val="00BF14DC"/>
    <w:rsid w:val="00BF3842"/>
    <w:rsid w:val="00BF4321"/>
    <w:rsid w:val="00C06CCE"/>
    <w:rsid w:val="00C07F41"/>
    <w:rsid w:val="00C10E1F"/>
    <w:rsid w:val="00C231D7"/>
    <w:rsid w:val="00C23457"/>
    <w:rsid w:val="00C26AF6"/>
    <w:rsid w:val="00C27589"/>
    <w:rsid w:val="00C27F57"/>
    <w:rsid w:val="00C33568"/>
    <w:rsid w:val="00C3793B"/>
    <w:rsid w:val="00C51DA4"/>
    <w:rsid w:val="00C540FA"/>
    <w:rsid w:val="00C57308"/>
    <w:rsid w:val="00C57827"/>
    <w:rsid w:val="00C7124E"/>
    <w:rsid w:val="00C85334"/>
    <w:rsid w:val="00C906AD"/>
    <w:rsid w:val="00C95324"/>
    <w:rsid w:val="00C96C28"/>
    <w:rsid w:val="00CA2329"/>
    <w:rsid w:val="00CB1442"/>
    <w:rsid w:val="00CB1953"/>
    <w:rsid w:val="00CB27FF"/>
    <w:rsid w:val="00CB28E9"/>
    <w:rsid w:val="00CB7AF6"/>
    <w:rsid w:val="00CD1B3F"/>
    <w:rsid w:val="00CE0774"/>
    <w:rsid w:val="00CE43BE"/>
    <w:rsid w:val="00CE5306"/>
    <w:rsid w:val="00CE56DC"/>
    <w:rsid w:val="00CE67C1"/>
    <w:rsid w:val="00CF0DDF"/>
    <w:rsid w:val="00D03E68"/>
    <w:rsid w:val="00D045ED"/>
    <w:rsid w:val="00D068F7"/>
    <w:rsid w:val="00D07E0A"/>
    <w:rsid w:val="00D14662"/>
    <w:rsid w:val="00D15979"/>
    <w:rsid w:val="00D20CBD"/>
    <w:rsid w:val="00D20DC2"/>
    <w:rsid w:val="00D2225C"/>
    <w:rsid w:val="00D24FF0"/>
    <w:rsid w:val="00D27816"/>
    <w:rsid w:val="00D31329"/>
    <w:rsid w:val="00D34682"/>
    <w:rsid w:val="00D643D0"/>
    <w:rsid w:val="00D675FF"/>
    <w:rsid w:val="00D7178D"/>
    <w:rsid w:val="00D772A1"/>
    <w:rsid w:val="00D84961"/>
    <w:rsid w:val="00D95001"/>
    <w:rsid w:val="00D95BDD"/>
    <w:rsid w:val="00D96C47"/>
    <w:rsid w:val="00DA4617"/>
    <w:rsid w:val="00DB0536"/>
    <w:rsid w:val="00DB76ED"/>
    <w:rsid w:val="00DD159B"/>
    <w:rsid w:val="00DD4AC5"/>
    <w:rsid w:val="00DE4A65"/>
    <w:rsid w:val="00DF190F"/>
    <w:rsid w:val="00DF4F24"/>
    <w:rsid w:val="00E00E50"/>
    <w:rsid w:val="00E174A7"/>
    <w:rsid w:val="00E227C2"/>
    <w:rsid w:val="00E35ED1"/>
    <w:rsid w:val="00E60113"/>
    <w:rsid w:val="00E60E83"/>
    <w:rsid w:val="00E749D8"/>
    <w:rsid w:val="00E7587E"/>
    <w:rsid w:val="00E775B7"/>
    <w:rsid w:val="00E868D7"/>
    <w:rsid w:val="00E97543"/>
    <w:rsid w:val="00ED024B"/>
    <w:rsid w:val="00ED69C9"/>
    <w:rsid w:val="00F039A7"/>
    <w:rsid w:val="00F117DB"/>
    <w:rsid w:val="00F149CB"/>
    <w:rsid w:val="00F21838"/>
    <w:rsid w:val="00F256FA"/>
    <w:rsid w:val="00F26F67"/>
    <w:rsid w:val="00F33E59"/>
    <w:rsid w:val="00F36AD9"/>
    <w:rsid w:val="00F418DD"/>
    <w:rsid w:val="00F458AD"/>
    <w:rsid w:val="00F62B6F"/>
    <w:rsid w:val="00F62CBF"/>
    <w:rsid w:val="00F74C29"/>
    <w:rsid w:val="00F7558F"/>
    <w:rsid w:val="00F77BF3"/>
    <w:rsid w:val="00F81D13"/>
    <w:rsid w:val="00FA40CE"/>
    <w:rsid w:val="00FB5F19"/>
    <w:rsid w:val="00FC7660"/>
    <w:rsid w:val="00FC77F0"/>
    <w:rsid w:val="00FC78D6"/>
    <w:rsid w:val="00FD652E"/>
    <w:rsid w:val="00FE4953"/>
    <w:rsid w:val="00FF4E18"/>
    <w:rsid w:val="39C49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69177B"/>
  <w15:chartTrackingRefBased/>
  <w15:docId w15:val="{3F409769-D3CD-4AB2-B99D-B36D65943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43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F38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10FA"/>
    <w:pPr>
      <w:keepNext/>
      <w:keepLines/>
      <w:spacing w:before="40" w:after="0" w:line="240" w:lineRule="auto"/>
      <w:outlineLvl w:val="2"/>
    </w:pPr>
    <w:rPr>
      <w:rFonts w:asciiTheme="majorHAnsi" w:eastAsiaTheme="majorEastAsia" w:hAnsiTheme="majorHAnsi" w:cstheme="majorBidi"/>
      <w:noProof/>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8AD"/>
    <w:pPr>
      <w:ind w:left="720"/>
      <w:contextualSpacing/>
    </w:pPr>
  </w:style>
  <w:style w:type="character" w:styleId="Hyperlink">
    <w:name w:val="Hyperlink"/>
    <w:basedOn w:val="DefaultParagraphFont"/>
    <w:uiPriority w:val="99"/>
    <w:unhideWhenUsed/>
    <w:rsid w:val="00F458AD"/>
    <w:rPr>
      <w:color w:val="0563C1" w:themeColor="hyperlink"/>
      <w:u w:val="single"/>
    </w:rPr>
  </w:style>
  <w:style w:type="table" w:styleId="TableGrid">
    <w:name w:val="Table Grid"/>
    <w:basedOn w:val="TableNormal"/>
    <w:uiPriority w:val="39"/>
    <w:rsid w:val="00F45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43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328"/>
  </w:style>
  <w:style w:type="paragraph" w:styleId="Footer">
    <w:name w:val="footer"/>
    <w:basedOn w:val="Normal"/>
    <w:link w:val="FooterChar"/>
    <w:uiPriority w:val="99"/>
    <w:unhideWhenUsed/>
    <w:rsid w:val="009243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328"/>
  </w:style>
  <w:style w:type="character" w:customStyle="1" w:styleId="Heading1Char">
    <w:name w:val="Heading 1 Char"/>
    <w:basedOn w:val="DefaultParagraphFont"/>
    <w:link w:val="Heading1"/>
    <w:uiPriority w:val="9"/>
    <w:rsid w:val="00924328"/>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D20DC2"/>
    <w:pPr>
      <w:spacing w:after="0" w:line="240" w:lineRule="auto"/>
    </w:pPr>
  </w:style>
  <w:style w:type="character" w:styleId="UnresolvedMention">
    <w:name w:val="Unresolved Mention"/>
    <w:basedOn w:val="DefaultParagraphFont"/>
    <w:uiPriority w:val="99"/>
    <w:semiHidden/>
    <w:unhideWhenUsed/>
    <w:rsid w:val="00D20DC2"/>
    <w:rPr>
      <w:color w:val="605E5C"/>
      <w:shd w:val="clear" w:color="auto" w:fill="E1DFDD"/>
    </w:rPr>
  </w:style>
  <w:style w:type="paragraph" w:styleId="TOCHeading">
    <w:name w:val="TOC Heading"/>
    <w:basedOn w:val="Heading1"/>
    <w:next w:val="Normal"/>
    <w:uiPriority w:val="39"/>
    <w:unhideWhenUsed/>
    <w:qFormat/>
    <w:rsid w:val="00FA40CE"/>
    <w:pPr>
      <w:outlineLvl w:val="9"/>
    </w:pPr>
  </w:style>
  <w:style w:type="paragraph" w:styleId="TOC1">
    <w:name w:val="toc 1"/>
    <w:basedOn w:val="Normal"/>
    <w:next w:val="Normal"/>
    <w:autoRedefine/>
    <w:uiPriority w:val="39"/>
    <w:unhideWhenUsed/>
    <w:rsid w:val="00FA40CE"/>
    <w:pPr>
      <w:spacing w:after="100"/>
    </w:pPr>
  </w:style>
  <w:style w:type="paragraph" w:styleId="BalloonText">
    <w:name w:val="Balloon Text"/>
    <w:basedOn w:val="Normal"/>
    <w:link w:val="BalloonTextChar"/>
    <w:uiPriority w:val="99"/>
    <w:semiHidden/>
    <w:unhideWhenUsed/>
    <w:rsid w:val="00C379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93B"/>
    <w:rPr>
      <w:rFonts w:ascii="Segoe UI" w:hAnsi="Segoe UI" w:cs="Segoe UI"/>
      <w:sz w:val="18"/>
      <w:szCs w:val="18"/>
    </w:rPr>
  </w:style>
  <w:style w:type="character" w:styleId="CommentReference">
    <w:name w:val="annotation reference"/>
    <w:basedOn w:val="DefaultParagraphFont"/>
    <w:uiPriority w:val="99"/>
    <w:semiHidden/>
    <w:unhideWhenUsed/>
    <w:rsid w:val="00B51B45"/>
    <w:rPr>
      <w:sz w:val="16"/>
      <w:szCs w:val="16"/>
    </w:rPr>
  </w:style>
  <w:style w:type="paragraph" w:styleId="CommentText">
    <w:name w:val="annotation text"/>
    <w:basedOn w:val="Normal"/>
    <w:link w:val="CommentTextChar"/>
    <w:uiPriority w:val="99"/>
    <w:semiHidden/>
    <w:unhideWhenUsed/>
    <w:rsid w:val="00B51B45"/>
    <w:pPr>
      <w:spacing w:line="240" w:lineRule="auto"/>
    </w:pPr>
    <w:rPr>
      <w:sz w:val="20"/>
      <w:szCs w:val="20"/>
    </w:rPr>
  </w:style>
  <w:style w:type="character" w:customStyle="1" w:styleId="CommentTextChar">
    <w:name w:val="Comment Text Char"/>
    <w:basedOn w:val="DefaultParagraphFont"/>
    <w:link w:val="CommentText"/>
    <w:uiPriority w:val="99"/>
    <w:semiHidden/>
    <w:rsid w:val="00B51B45"/>
    <w:rPr>
      <w:sz w:val="20"/>
      <w:szCs w:val="20"/>
    </w:rPr>
  </w:style>
  <w:style w:type="paragraph" w:styleId="CommentSubject">
    <w:name w:val="annotation subject"/>
    <w:basedOn w:val="CommentText"/>
    <w:next w:val="CommentText"/>
    <w:link w:val="CommentSubjectChar"/>
    <w:uiPriority w:val="99"/>
    <w:semiHidden/>
    <w:unhideWhenUsed/>
    <w:rsid w:val="00B51B45"/>
    <w:rPr>
      <w:b/>
      <w:bCs/>
    </w:rPr>
  </w:style>
  <w:style w:type="character" w:customStyle="1" w:styleId="CommentSubjectChar">
    <w:name w:val="Comment Subject Char"/>
    <w:basedOn w:val="CommentTextChar"/>
    <w:link w:val="CommentSubject"/>
    <w:uiPriority w:val="99"/>
    <w:semiHidden/>
    <w:rsid w:val="00B51B45"/>
    <w:rPr>
      <w:b/>
      <w:bCs/>
      <w:sz w:val="20"/>
      <w:szCs w:val="20"/>
    </w:rPr>
  </w:style>
  <w:style w:type="character" w:customStyle="1" w:styleId="Heading2Char">
    <w:name w:val="Heading 2 Char"/>
    <w:basedOn w:val="DefaultParagraphFont"/>
    <w:link w:val="Heading2"/>
    <w:uiPriority w:val="9"/>
    <w:rsid w:val="00BF384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F3842"/>
    <w:pPr>
      <w:spacing w:after="100"/>
      <w:ind w:left="220"/>
    </w:pPr>
  </w:style>
  <w:style w:type="character" w:customStyle="1" w:styleId="NoSpacingChar">
    <w:name w:val="No Spacing Char"/>
    <w:basedOn w:val="DefaultParagraphFont"/>
    <w:link w:val="NoSpacing"/>
    <w:uiPriority w:val="1"/>
    <w:rsid w:val="00BF3842"/>
  </w:style>
  <w:style w:type="paragraph" w:styleId="NormalWeb">
    <w:name w:val="Normal (Web)"/>
    <w:basedOn w:val="Normal"/>
    <w:uiPriority w:val="99"/>
    <w:unhideWhenUsed/>
    <w:rsid w:val="00C906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592C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92C76"/>
  </w:style>
  <w:style w:type="character" w:customStyle="1" w:styleId="eop">
    <w:name w:val="eop"/>
    <w:basedOn w:val="DefaultParagraphFont"/>
    <w:rsid w:val="00592C76"/>
  </w:style>
  <w:style w:type="character" w:customStyle="1" w:styleId="Heading3Char">
    <w:name w:val="Heading 3 Char"/>
    <w:basedOn w:val="DefaultParagraphFont"/>
    <w:link w:val="Heading3"/>
    <w:uiPriority w:val="9"/>
    <w:rsid w:val="000910FA"/>
    <w:rPr>
      <w:rFonts w:asciiTheme="majorHAnsi" w:eastAsiaTheme="majorEastAsia" w:hAnsiTheme="majorHAnsi" w:cstheme="majorBidi"/>
      <w:noProof/>
      <w:color w:val="1F3763" w:themeColor="accent1" w:themeShade="7F"/>
      <w:sz w:val="24"/>
      <w:szCs w:val="24"/>
    </w:rPr>
  </w:style>
  <w:style w:type="paragraph" w:styleId="TOC3">
    <w:name w:val="toc 3"/>
    <w:basedOn w:val="Normal"/>
    <w:next w:val="Normal"/>
    <w:autoRedefine/>
    <w:uiPriority w:val="39"/>
    <w:unhideWhenUsed/>
    <w:rsid w:val="008C3B9B"/>
    <w:pPr>
      <w:spacing w:after="100"/>
      <w:ind w:left="440"/>
    </w:pPr>
  </w:style>
  <w:style w:type="paragraph" w:styleId="FootnoteText">
    <w:name w:val="footnote text"/>
    <w:basedOn w:val="Normal"/>
    <w:link w:val="FootnoteTextChar"/>
    <w:uiPriority w:val="99"/>
    <w:semiHidden/>
    <w:unhideWhenUsed/>
    <w:rsid w:val="006743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43B7"/>
    <w:rPr>
      <w:sz w:val="20"/>
      <w:szCs w:val="20"/>
    </w:rPr>
  </w:style>
  <w:style w:type="character" w:styleId="FootnoteReference">
    <w:name w:val="footnote reference"/>
    <w:basedOn w:val="DefaultParagraphFont"/>
    <w:uiPriority w:val="99"/>
    <w:semiHidden/>
    <w:unhideWhenUsed/>
    <w:rsid w:val="006743B7"/>
    <w:rPr>
      <w:vertAlign w:val="superscript"/>
    </w:rPr>
  </w:style>
  <w:style w:type="character" w:styleId="Strong">
    <w:name w:val="Strong"/>
    <w:basedOn w:val="DefaultParagraphFont"/>
    <w:uiPriority w:val="22"/>
    <w:qFormat/>
    <w:rsid w:val="00B33E91"/>
    <w:rPr>
      <w:b/>
      <w:bCs/>
    </w:rPr>
  </w:style>
  <w:style w:type="paragraph" w:customStyle="1" w:styleId="xmsonormal">
    <w:name w:val="x_msonormal"/>
    <w:basedOn w:val="Normal"/>
    <w:rsid w:val="00530E50"/>
    <w:pPr>
      <w:spacing w:after="0" w:line="240" w:lineRule="auto"/>
    </w:pPr>
    <w:rPr>
      <w:rFonts w:ascii="Calibri" w:hAnsi="Calibri" w:cs="Calibri"/>
    </w:rPr>
  </w:style>
  <w:style w:type="paragraph" w:styleId="BodyText">
    <w:name w:val="Body Text"/>
    <w:basedOn w:val="Normal"/>
    <w:link w:val="BodyTextChar"/>
    <w:uiPriority w:val="1"/>
    <w:qFormat/>
    <w:rsid w:val="00BE21DF"/>
    <w:pPr>
      <w:widowControl w:val="0"/>
      <w:autoSpaceDE w:val="0"/>
      <w:autoSpaceDN w:val="0"/>
      <w:adjustRightInd w:val="0"/>
      <w:spacing w:after="0" w:line="240" w:lineRule="auto"/>
    </w:pPr>
    <w:rPr>
      <w:rFonts w:ascii="Arial" w:eastAsiaTheme="minorEastAsia" w:hAnsi="Arial" w:cs="Arial"/>
    </w:rPr>
  </w:style>
  <w:style w:type="character" w:customStyle="1" w:styleId="BodyTextChar">
    <w:name w:val="Body Text Char"/>
    <w:basedOn w:val="DefaultParagraphFont"/>
    <w:link w:val="BodyText"/>
    <w:uiPriority w:val="1"/>
    <w:rsid w:val="00BE21DF"/>
    <w:rPr>
      <w:rFonts w:ascii="Arial" w:eastAsiaTheme="minorEastAsia" w:hAnsi="Arial" w:cs="Arial"/>
    </w:rPr>
  </w:style>
  <w:style w:type="paragraph" w:customStyle="1" w:styleId="TableParagraph">
    <w:name w:val="Table Paragraph"/>
    <w:basedOn w:val="Normal"/>
    <w:uiPriority w:val="1"/>
    <w:qFormat/>
    <w:rsid w:val="00BE21DF"/>
    <w:pPr>
      <w:widowControl w:val="0"/>
      <w:autoSpaceDE w:val="0"/>
      <w:autoSpaceDN w:val="0"/>
      <w:adjustRightInd w:val="0"/>
      <w:spacing w:after="0" w:line="240" w:lineRule="auto"/>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858344">
      <w:bodyDiv w:val="1"/>
      <w:marLeft w:val="0"/>
      <w:marRight w:val="0"/>
      <w:marTop w:val="0"/>
      <w:marBottom w:val="0"/>
      <w:divBdr>
        <w:top w:val="none" w:sz="0" w:space="0" w:color="auto"/>
        <w:left w:val="none" w:sz="0" w:space="0" w:color="auto"/>
        <w:bottom w:val="none" w:sz="0" w:space="0" w:color="auto"/>
        <w:right w:val="none" w:sz="0" w:space="0" w:color="auto"/>
      </w:divBdr>
    </w:div>
    <w:div w:id="185994277">
      <w:bodyDiv w:val="1"/>
      <w:marLeft w:val="0"/>
      <w:marRight w:val="0"/>
      <w:marTop w:val="0"/>
      <w:marBottom w:val="0"/>
      <w:divBdr>
        <w:top w:val="none" w:sz="0" w:space="0" w:color="auto"/>
        <w:left w:val="none" w:sz="0" w:space="0" w:color="auto"/>
        <w:bottom w:val="none" w:sz="0" w:space="0" w:color="auto"/>
        <w:right w:val="none" w:sz="0" w:space="0" w:color="auto"/>
      </w:divBdr>
      <w:divsChild>
        <w:div w:id="1368677549">
          <w:marLeft w:val="0"/>
          <w:marRight w:val="0"/>
          <w:marTop w:val="0"/>
          <w:marBottom w:val="0"/>
          <w:divBdr>
            <w:top w:val="none" w:sz="0" w:space="0" w:color="auto"/>
            <w:left w:val="none" w:sz="0" w:space="0" w:color="auto"/>
            <w:bottom w:val="none" w:sz="0" w:space="0" w:color="auto"/>
            <w:right w:val="none" w:sz="0" w:space="0" w:color="auto"/>
          </w:divBdr>
        </w:div>
      </w:divsChild>
    </w:div>
    <w:div w:id="265618834">
      <w:bodyDiv w:val="1"/>
      <w:marLeft w:val="0"/>
      <w:marRight w:val="0"/>
      <w:marTop w:val="0"/>
      <w:marBottom w:val="0"/>
      <w:divBdr>
        <w:top w:val="none" w:sz="0" w:space="0" w:color="auto"/>
        <w:left w:val="none" w:sz="0" w:space="0" w:color="auto"/>
        <w:bottom w:val="none" w:sz="0" w:space="0" w:color="auto"/>
        <w:right w:val="none" w:sz="0" w:space="0" w:color="auto"/>
      </w:divBdr>
    </w:div>
    <w:div w:id="267079239">
      <w:bodyDiv w:val="1"/>
      <w:marLeft w:val="0"/>
      <w:marRight w:val="0"/>
      <w:marTop w:val="0"/>
      <w:marBottom w:val="0"/>
      <w:divBdr>
        <w:top w:val="none" w:sz="0" w:space="0" w:color="auto"/>
        <w:left w:val="none" w:sz="0" w:space="0" w:color="auto"/>
        <w:bottom w:val="none" w:sz="0" w:space="0" w:color="auto"/>
        <w:right w:val="none" w:sz="0" w:space="0" w:color="auto"/>
      </w:divBdr>
    </w:div>
    <w:div w:id="337273928">
      <w:bodyDiv w:val="1"/>
      <w:marLeft w:val="0"/>
      <w:marRight w:val="0"/>
      <w:marTop w:val="0"/>
      <w:marBottom w:val="0"/>
      <w:divBdr>
        <w:top w:val="none" w:sz="0" w:space="0" w:color="auto"/>
        <w:left w:val="none" w:sz="0" w:space="0" w:color="auto"/>
        <w:bottom w:val="none" w:sz="0" w:space="0" w:color="auto"/>
        <w:right w:val="none" w:sz="0" w:space="0" w:color="auto"/>
      </w:divBdr>
    </w:div>
    <w:div w:id="349722515">
      <w:bodyDiv w:val="1"/>
      <w:marLeft w:val="0"/>
      <w:marRight w:val="0"/>
      <w:marTop w:val="0"/>
      <w:marBottom w:val="0"/>
      <w:divBdr>
        <w:top w:val="none" w:sz="0" w:space="0" w:color="auto"/>
        <w:left w:val="none" w:sz="0" w:space="0" w:color="auto"/>
        <w:bottom w:val="none" w:sz="0" w:space="0" w:color="auto"/>
        <w:right w:val="none" w:sz="0" w:space="0" w:color="auto"/>
      </w:divBdr>
    </w:div>
    <w:div w:id="555822329">
      <w:bodyDiv w:val="1"/>
      <w:marLeft w:val="0"/>
      <w:marRight w:val="0"/>
      <w:marTop w:val="0"/>
      <w:marBottom w:val="0"/>
      <w:divBdr>
        <w:top w:val="none" w:sz="0" w:space="0" w:color="auto"/>
        <w:left w:val="none" w:sz="0" w:space="0" w:color="auto"/>
        <w:bottom w:val="none" w:sz="0" w:space="0" w:color="auto"/>
        <w:right w:val="none" w:sz="0" w:space="0" w:color="auto"/>
      </w:divBdr>
    </w:div>
    <w:div w:id="625280396">
      <w:bodyDiv w:val="1"/>
      <w:marLeft w:val="0"/>
      <w:marRight w:val="0"/>
      <w:marTop w:val="0"/>
      <w:marBottom w:val="0"/>
      <w:divBdr>
        <w:top w:val="none" w:sz="0" w:space="0" w:color="auto"/>
        <w:left w:val="none" w:sz="0" w:space="0" w:color="auto"/>
        <w:bottom w:val="none" w:sz="0" w:space="0" w:color="auto"/>
        <w:right w:val="none" w:sz="0" w:space="0" w:color="auto"/>
      </w:divBdr>
      <w:divsChild>
        <w:div w:id="1075206519">
          <w:marLeft w:val="0"/>
          <w:marRight w:val="0"/>
          <w:marTop w:val="0"/>
          <w:marBottom w:val="0"/>
          <w:divBdr>
            <w:top w:val="none" w:sz="0" w:space="0" w:color="auto"/>
            <w:left w:val="none" w:sz="0" w:space="0" w:color="auto"/>
            <w:bottom w:val="none" w:sz="0" w:space="0" w:color="auto"/>
            <w:right w:val="none" w:sz="0" w:space="0" w:color="auto"/>
          </w:divBdr>
        </w:div>
        <w:div w:id="145634999">
          <w:marLeft w:val="0"/>
          <w:marRight w:val="0"/>
          <w:marTop w:val="0"/>
          <w:marBottom w:val="0"/>
          <w:divBdr>
            <w:top w:val="none" w:sz="0" w:space="0" w:color="auto"/>
            <w:left w:val="none" w:sz="0" w:space="0" w:color="auto"/>
            <w:bottom w:val="none" w:sz="0" w:space="0" w:color="auto"/>
            <w:right w:val="none" w:sz="0" w:space="0" w:color="auto"/>
          </w:divBdr>
        </w:div>
        <w:div w:id="1935936083">
          <w:marLeft w:val="0"/>
          <w:marRight w:val="0"/>
          <w:marTop w:val="0"/>
          <w:marBottom w:val="0"/>
          <w:divBdr>
            <w:top w:val="none" w:sz="0" w:space="0" w:color="auto"/>
            <w:left w:val="none" w:sz="0" w:space="0" w:color="auto"/>
            <w:bottom w:val="none" w:sz="0" w:space="0" w:color="auto"/>
            <w:right w:val="none" w:sz="0" w:space="0" w:color="auto"/>
          </w:divBdr>
        </w:div>
      </w:divsChild>
    </w:div>
    <w:div w:id="737479901">
      <w:bodyDiv w:val="1"/>
      <w:marLeft w:val="0"/>
      <w:marRight w:val="0"/>
      <w:marTop w:val="0"/>
      <w:marBottom w:val="0"/>
      <w:divBdr>
        <w:top w:val="none" w:sz="0" w:space="0" w:color="auto"/>
        <w:left w:val="none" w:sz="0" w:space="0" w:color="auto"/>
        <w:bottom w:val="none" w:sz="0" w:space="0" w:color="auto"/>
        <w:right w:val="none" w:sz="0" w:space="0" w:color="auto"/>
      </w:divBdr>
    </w:div>
    <w:div w:id="773285865">
      <w:bodyDiv w:val="1"/>
      <w:marLeft w:val="0"/>
      <w:marRight w:val="0"/>
      <w:marTop w:val="0"/>
      <w:marBottom w:val="0"/>
      <w:divBdr>
        <w:top w:val="none" w:sz="0" w:space="0" w:color="auto"/>
        <w:left w:val="none" w:sz="0" w:space="0" w:color="auto"/>
        <w:bottom w:val="none" w:sz="0" w:space="0" w:color="auto"/>
        <w:right w:val="none" w:sz="0" w:space="0" w:color="auto"/>
      </w:divBdr>
    </w:div>
    <w:div w:id="1053652689">
      <w:bodyDiv w:val="1"/>
      <w:marLeft w:val="0"/>
      <w:marRight w:val="0"/>
      <w:marTop w:val="0"/>
      <w:marBottom w:val="0"/>
      <w:divBdr>
        <w:top w:val="none" w:sz="0" w:space="0" w:color="auto"/>
        <w:left w:val="none" w:sz="0" w:space="0" w:color="auto"/>
        <w:bottom w:val="none" w:sz="0" w:space="0" w:color="auto"/>
        <w:right w:val="none" w:sz="0" w:space="0" w:color="auto"/>
      </w:divBdr>
    </w:div>
    <w:div w:id="1145244742">
      <w:bodyDiv w:val="1"/>
      <w:marLeft w:val="0"/>
      <w:marRight w:val="0"/>
      <w:marTop w:val="0"/>
      <w:marBottom w:val="0"/>
      <w:divBdr>
        <w:top w:val="none" w:sz="0" w:space="0" w:color="auto"/>
        <w:left w:val="none" w:sz="0" w:space="0" w:color="auto"/>
        <w:bottom w:val="none" w:sz="0" w:space="0" w:color="auto"/>
        <w:right w:val="none" w:sz="0" w:space="0" w:color="auto"/>
      </w:divBdr>
    </w:div>
    <w:div w:id="1199079133">
      <w:bodyDiv w:val="1"/>
      <w:marLeft w:val="0"/>
      <w:marRight w:val="0"/>
      <w:marTop w:val="0"/>
      <w:marBottom w:val="0"/>
      <w:divBdr>
        <w:top w:val="none" w:sz="0" w:space="0" w:color="auto"/>
        <w:left w:val="none" w:sz="0" w:space="0" w:color="auto"/>
        <w:bottom w:val="none" w:sz="0" w:space="0" w:color="auto"/>
        <w:right w:val="none" w:sz="0" w:space="0" w:color="auto"/>
      </w:divBdr>
      <w:divsChild>
        <w:div w:id="1579485287">
          <w:marLeft w:val="0"/>
          <w:marRight w:val="0"/>
          <w:marTop w:val="0"/>
          <w:marBottom w:val="0"/>
          <w:divBdr>
            <w:top w:val="none" w:sz="0" w:space="0" w:color="auto"/>
            <w:left w:val="none" w:sz="0" w:space="0" w:color="auto"/>
            <w:bottom w:val="none" w:sz="0" w:space="0" w:color="auto"/>
            <w:right w:val="none" w:sz="0" w:space="0" w:color="auto"/>
          </w:divBdr>
        </w:div>
        <w:div w:id="1402409834">
          <w:marLeft w:val="0"/>
          <w:marRight w:val="0"/>
          <w:marTop w:val="0"/>
          <w:marBottom w:val="0"/>
          <w:divBdr>
            <w:top w:val="none" w:sz="0" w:space="0" w:color="auto"/>
            <w:left w:val="none" w:sz="0" w:space="0" w:color="auto"/>
            <w:bottom w:val="none" w:sz="0" w:space="0" w:color="auto"/>
            <w:right w:val="none" w:sz="0" w:space="0" w:color="auto"/>
          </w:divBdr>
        </w:div>
      </w:divsChild>
    </w:div>
    <w:div w:id="1280145865">
      <w:bodyDiv w:val="1"/>
      <w:marLeft w:val="0"/>
      <w:marRight w:val="0"/>
      <w:marTop w:val="0"/>
      <w:marBottom w:val="0"/>
      <w:divBdr>
        <w:top w:val="none" w:sz="0" w:space="0" w:color="auto"/>
        <w:left w:val="none" w:sz="0" w:space="0" w:color="auto"/>
        <w:bottom w:val="none" w:sz="0" w:space="0" w:color="auto"/>
        <w:right w:val="none" w:sz="0" w:space="0" w:color="auto"/>
      </w:divBdr>
    </w:div>
    <w:div w:id="1283613777">
      <w:bodyDiv w:val="1"/>
      <w:marLeft w:val="0"/>
      <w:marRight w:val="0"/>
      <w:marTop w:val="0"/>
      <w:marBottom w:val="0"/>
      <w:divBdr>
        <w:top w:val="none" w:sz="0" w:space="0" w:color="auto"/>
        <w:left w:val="none" w:sz="0" w:space="0" w:color="auto"/>
        <w:bottom w:val="none" w:sz="0" w:space="0" w:color="auto"/>
        <w:right w:val="none" w:sz="0" w:space="0" w:color="auto"/>
      </w:divBdr>
    </w:div>
    <w:div w:id="1635524936">
      <w:bodyDiv w:val="1"/>
      <w:marLeft w:val="0"/>
      <w:marRight w:val="0"/>
      <w:marTop w:val="0"/>
      <w:marBottom w:val="0"/>
      <w:divBdr>
        <w:top w:val="none" w:sz="0" w:space="0" w:color="auto"/>
        <w:left w:val="none" w:sz="0" w:space="0" w:color="auto"/>
        <w:bottom w:val="none" w:sz="0" w:space="0" w:color="auto"/>
        <w:right w:val="none" w:sz="0" w:space="0" w:color="auto"/>
      </w:divBdr>
    </w:div>
    <w:div w:id="1637838092">
      <w:bodyDiv w:val="1"/>
      <w:marLeft w:val="0"/>
      <w:marRight w:val="0"/>
      <w:marTop w:val="0"/>
      <w:marBottom w:val="0"/>
      <w:divBdr>
        <w:top w:val="none" w:sz="0" w:space="0" w:color="auto"/>
        <w:left w:val="none" w:sz="0" w:space="0" w:color="auto"/>
        <w:bottom w:val="none" w:sz="0" w:space="0" w:color="auto"/>
        <w:right w:val="none" w:sz="0" w:space="0" w:color="auto"/>
      </w:divBdr>
    </w:div>
    <w:div w:id="1660764944">
      <w:bodyDiv w:val="1"/>
      <w:marLeft w:val="0"/>
      <w:marRight w:val="0"/>
      <w:marTop w:val="0"/>
      <w:marBottom w:val="0"/>
      <w:divBdr>
        <w:top w:val="none" w:sz="0" w:space="0" w:color="auto"/>
        <w:left w:val="none" w:sz="0" w:space="0" w:color="auto"/>
        <w:bottom w:val="none" w:sz="0" w:space="0" w:color="auto"/>
        <w:right w:val="none" w:sz="0" w:space="0" w:color="auto"/>
      </w:divBdr>
    </w:div>
    <w:div w:id="1661812387">
      <w:bodyDiv w:val="1"/>
      <w:marLeft w:val="0"/>
      <w:marRight w:val="0"/>
      <w:marTop w:val="0"/>
      <w:marBottom w:val="0"/>
      <w:divBdr>
        <w:top w:val="none" w:sz="0" w:space="0" w:color="auto"/>
        <w:left w:val="none" w:sz="0" w:space="0" w:color="auto"/>
        <w:bottom w:val="none" w:sz="0" w:space="0" w:color="auto"/>
        <w:right w:val="none" w:sz="0" w:space="0" w:color="auto"/>
      </w:divBdr>
    </w:div>
    <w:div w:id="1668627219">
      <w:bodyDiv w:val="1"/>
      <w:marLeft w:val="0"/>
      <w:marRight w:val="0"/>
      <w:marTop w:val="0"/>
      <w:marBottom w:val="0"/>
      <w:divBdr>
        <w:top w:val="none" w:sz="0" w:space="0" w:color="auto"/>
        <w:left w:val="none" w:sz="0" w:space="0" w:color="auto"/>
        <w:bottom w:val="none" w:sz="0" w:space="0" w:color="auto"/>
        <w:right w:val="none" w:sz="0" w:space="0" w:color="auto"/>
      </w:divBdr>
    </w:div>
    <w:div w:id="1756588912">
      <w:bodyDiv w:val="1"/>
      <w:marLeft w:val="0"/>
      <w:marRight w:val="0"/>
      <w:marTop w:val="0"/>
      <w:marBottom w:val="0"/>
      <w:divBdr>
        <w:top w:val="none" w:sz="0" w:space="0" w:color="auto"/>
        <w:left w:val="none" w:sz="0" w:space="0" w:color="auto"/>
        <w:bottom w:val="none" w:sz="0" w:space="0" w:color="auto"/>
        <w:right w:val="none" w:sz="0" w:space="0" w:color="auto"/>
      </w:divBdr>
    </w:div>
    <w:div w:id="1769542768">
      <w:bodyDiv w:val="1"/>
      <w:marLeft w:val="0"/>
      <w:marRight w:val="0"/>
      <w:marTop w:val="0"/>
      <w:marBottom w:val="0"/>
      <w:divBdr>
        <w:top w:val="none" w:sz="0" w:space="0" w:color="auto"/>
        <w:left w:val="none" w:sz="0" w:space="0" w:color="auto"/>
        <w:bottom w:val="none" w:sz="0" w:space="0" w:color="auto"/>
        <w:right w:val="none" w:sz="0" w:space="0" w:color="auto"/>
      </w:divBdr>
    </w:div>
    <w:div w:id="1830052453">
      <w:bodyDiv w:val="1"/>
      <w:marLeft w:val="0"/>
      <w:marRight w:val="0"/>
      <w:marTop w:val="0"/>
      <w:marBottom w:val="0"/>
      <w:divBdr>
        <w:top w:val="none" w:sz="0" w:space="0" w:color="auto"/>
        <w:left w:val="none" w:sz="0" w:space="0" w:color="auto"/>
        <w:bottom w:val="none" w:sz="0" w:space="0" w:color="auto"/>
        <w:right w:val="none" w:sz="0" w:space="0" w:color="auto"/>
      </w:divBdr>
    </w:div>
    <w:div w:id="1850679017">
      <w:bodyDiv w:val="1"/>
      <w:marLeft w:val="0"/>
      <w:marRight w:val="0"/>
      <w:marTop w:val="0"/>
      <w:marBottom w:val="0"/>
      <w:divBdr>
        <w:top w:val="none" w:sz="0" w:space="0" w:color="auto"/>
        <w:left w:val="none" w:sz="0" w:space="0" w:color="auto"/>
        <w:bottom w:val="none" w:sz="0" w:space="0" w:color="auto"/>
        <w:right w:val="none" w:sz="0" w:space="0" w:color="auto"/>
      </w:divBdr>
    </w:div>
    <w:div w:id="1851068433">
      <w:bodyDiv w:val="1"/>
      <w:marLeft w:val="0"/>
      <w:marRight w:val="0"/>
      <w:marTop w:val="0"/>
      <w:marBottom w:val="0"/>
      <w:divBdr>
        <w:top w:val="none" w:sz="0" w:space="0" w:color="auto"/>
        <w:left w:val="none" w:sz="0" w:space="0" w:color="auto"/>
        <w:bottom w:val="none" w:sz="0" w:space="0" w:color="auto"/>
        <w:right w:val="none" w:sz="0" w:space="0" w:color="auto"/>
      </w:divBdr>
    </w:div>
    <w:div w:id="1892568236">
      <w:bodyDiv w:val="1"/>
      <w:marLeft w:val="0"/>
      <w:marRight w:val="0"/>
      <w:marTop w:val="0"/>
      <w:marBottom w:val="0"/>
      <w:divBdr>
        <w:top w:val="none" w:sz="0" w:space="0" w:color="auto"/>
        <w:left w:val="none" w:sz="0" w:space="0" w:color="auto"/>
        <w:bottom w:val="none" w:sz="0" w:space="0" w:color="auto"/>
        <w:right w:val="none" w:sz="0" w:space="0" w:color="auto"/>
      </w:divBdr>
    </w:div>
    <w:div w:id="1928079109">
      <w:bodyDiv w:val="1"/>
      <w:marLeft w:val="0"/>
      <w:marRight w:val="0"/>
      <w:marTop w:val="0"/>
      <w:marBottom w:val="0"/>
      <w:divBdr>
        <w:top w:val="none" w:sz="0" w:space="0" w:color="auto"/>
        <w:left w:val="none" w:sz="0" w:space="0" w:color="auto"/>
        <w:bottom w:val="none" w:sz="0" w:space="0" w:color="auto"/>
        <w:right w:val="none" w:sz="0" w:space="0" w:color="auto"/>
      </w:divBdr>
    </w:div>
    <w:div w:id="1958247231">
      <w:bodyDiv w:val="1"/>
      <w:marLeft w:val="0"/>
      <w:marRight w:val="0"/>
      <w:marTop w:val="0"/>
      <w:marBottom w:val="0"/>
      <w:divBdr>
        <w:top w:val="none" w:sz="0" w:space="0" w:color="auto"/>
        <w:left w:val="none" w:sz="0" w:space="0" w:color="auto"/>
        <w:bottom w:val="none" w:sz="0" w:space="0" w:color="auto"/>
        <w:right w:val="none" w:sz="0" w:space="0" w:color="auto"/>
      </w:divBdr>
    </w:div>
    <w:div w:id="1967932915">
      <w:bodyDiv w:val="1"/>
      <w:marLeft w:val="0"/>
      <w:marRight w:val="0"/>
      <w:marTop w:val="0"/>
      <w:marBottom w:val="0"/>
      <w:divBdr>
        <w:top w:val="none" w:sz="0" w:space="0" w:color="auto"/>
        <w:left w:val="none" w:sz="0" w:space="0" w:color="auto"/>
        <w:bottom w:val="none" w:sz="0" w:space="0" w:color="auto"/>
        <w:right w:val="none" w:sz="0" w:space="0" w:color="auto"/>
      </w:divBdr>
    </w:div>
    <w:div w:id="1970283057">
      <w:bodyDiv w:val="1"/>
      <w:marLeft w:val="0"/>
      <w:marRight w:val="0"/>
      <w:marTop w:val="0"/>
      <w:marBottom w:val="0"/>
      <w:divBdr>
        <w:top w:val="none" w:sz="0" w:space="0" w:color="auto"/>
        <w:left w:val="none" w:sz="0" w:space="0" w:color="auto"/>
        <w:bottom w:val="none" w:sz="0" w:space="0" w:color="auto"/>
        <w:right w:val="none" w:sz="0" w:space="0" w:color="auto"/>
      </w:divBdr>
    </w:div>
    <w:div w:id="2069911287">
      <w:bodyDiv w:val="1"/>
      <w:marLeft w:val="0"/>
      <w:marRight w:val="0"/>
      <w:marTop w:val="0"/>
      <w:marBottom w:val="0"/>
      <w:divBdr>
        <w:top w:val="none" w:sz="0" w:space="0" w:color="auto"/>
        <w:left w:val="none" w:sz="0" w:space="0" w:color="auto"/>
        <w:bottom w:val="none" w:sz="0" w:space="0" w:color="auto"/>
        <w:right w:val="none" w:sz="0" w:space="0" w:color="auto"/>
      </w:divBdr>
    </w:div>
    <w:div w:id="214122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cid:image001.jpg@01D6D797.563CB160" TargetMode="Externa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jpeg"/><Relationship Id="rId29" Type="http://schemas.openxmlformats.org/officeDocument/2006/relationships/hyperlink" Target="https://www.ahcancal.org/News-and-Communications/Pages/GetVaccinated.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s://www.cdc.gov/vaccines/covid-19/long-term-care/pharmacy-partnerships.html" TargetMode="External"/><Relationship Id="rId28" Type="http://schemas.openxmlformats.org/officeDocument/2006/relationships/hyperlink" Target="https://www.ahcancal.org/News-and-Communications/Documents/GetVaccinated/COVID-19%20Vaccine%20Template%20Letter%20For%20Consent%20-%20Family.docx?csf=1&amp;e=pvvxoZ" TargetMode="External"/><Relationship Id="rId10" Type="http://schemas.openxmlformats.org/officeDocument/2006/relationships/endnotes" Target="endnotes.xml"/><Relationship Id="rId19" Type="http://schemas.openxmlformats.org/officeDocument/2006/relationships/hyperlink" Target="https://www.cdc.gov/vaccines/hcp/admin/mass-clinic-activities/during-clinic-activities.html" TargetMode="External"/><Relationship Id="rId31" Type="http://schemas.openxmlformats.org/officeDocument/2006/relationships/hyperlink" Target="https://www.ahcancal.org/News-and-Communications/Documents/GetVaccinated/COVID-19%20Vaccine%20Template%20Letter%20for%20Consent%20-%20Staff.docx?csf=1&amp;e=ZHnc3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hyperlink" Target="https://www.ahcancal.org/News-and-Communications/Documents/GetVaccinated/COVID-19%20Vaccine%20Communications%20Tactics.pdf?csf=1&amp;e=H1w4Sx" TargetMode="Externa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55E12E-55D2-4167-8A4B-8C501CBA6146}"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A8CBDEEA-24BB-4D46-B8BF-4DEE4CC7B960}">
      <dgm:prSet phldrT="[Text]"/>
      <dgm:spPr/>
      <dgm:t>
        <a:bodyPr/>
        <a:lstStyle/>
        <a:p>
          <a:r>
            <a:rPr lang="en-US"/>
            <a:t>Operations </a:t>
          </a:r>
        </a:p>
      </dgm:t>
    </dgm:pt>
    <dgm:pt modelId="{BDA48F93-7186-47FC-9313-079636AFF07C}" type="parTrans" cxnId="{DDB24E3D-A509-4BD2-80CF-2640B178BC8B}">
      <dgm:prSet/>
      <dgm:spPr/>
      <dgm:t>
        <a:bodyPr/>
        <a:lstStyle/>
        <a:p>
          <a:endParaRPr lang="en-US"/>
        </a:p>
      </dgm:t>
    </dgm:pt>
    <dgm:pt modelId="{2CAAF4DA-FD1A-4904-80EE-3DB4F17432EC}" type="sibTrans" cxnId="{DDB24E3D-A509-4BD2-80CF-2640B178BC8B}">
      <dgm:prSet/>
      <dgm:spPr/>
      <dgm:t>
        <a:bodyPr/>
        <a:lstStyle/>
        <a:p>
          <a:endParaRPr lang="en-US"/>
        </a:p>
      </dgm:t>
    </dgm:pt>
    <dgm:pt modelId="{2A710C2E-734B-443F-9154-F716C10431C4}">
      <dgm:prSet phldrT="[Text]"/>
      <dgm:spPr/>
      <dgm:t>
        <a:bodyPr/>
        <a:lstStyle/>
        <a:p>
          <a:r>
            <a:rPr lang="en-US"/>
            <a:t>CVS</a:t>
          </a:r>
        </a:p>
        <a:p>
          <a:r>
            <a:rPr lang="en-US"/>
            <a:t>Pharmacy</a:t>
          </a:r>
        </a:p>
      </dgm:t>
    </dgm:pt>
    <dgm:pt modelId="{C76BABE9-B014-4563-BB11-06461571624A}" type="parTrans" cxnId="{AFB4D8EC-7914-46ED-A5D2-781393202B16}">
      <dgm:prSet/>
      <dgm:spPr/>
      <dgm:t>
        <a:bodyPr/>
        <a:lstStyle/>
        <a:p>
          <a:endParaRPr lang="en-US"/>
        </a:p>
      </dgm:t>
    </dgm:pt>
    <dgm:pt modelId="{ED10AD01-995B-4BD9-8E6E-2895A1A11D18}" type="sibTrans" cxnId="{AFB4D8EC-7914-46ED-A5D2-781393202B16}">
      <dgm:prSet/>
      <dgm:spPr/>
      <dgm:t>
        <a:bodyPr/>
        <a:lstStyle/>
        <a:p>
          <a:endParaRPr lang="en-US"/>
        </a:p>
      </dgm:t>
    </dgm:pt>
    <dgm:pt modelId="{B42E1055-B777-40F6-A4A8-4A91A088F780}">
      <dgm:prSet phldrT="[Text]"/>
      <dgm:spPr/>
      <dgm:t>
        <a:bodyPr/>
        <a:lstStyle/>
        <a:p>
          <a:r>
            <a:rPr lang="en-US"/>
            <a:t>Occupational Health </a:t>
          </a:r>
        </a:p>
      </dgm:t>
    </dgm:pt>
    <dgm:pt modelId="{6E163C24-C7EB-4068-96D8-5EFA025B9FBB}" type="parTrans" cxnId="{D9F437E5-EEE9-4EC4-9F00-37B530B9037A}">
      <dgm:prSet/>
      <dgm:spPr/>
      <dgm:t>
        <a:bodyPr/>
        <a:lstStyle/>
        <a:p>
          <a:endParaRPr lang="en-US"/>
        </a:p>
      </dgm:t>
    </dgm:pt>
    <dgm:pt modelId="{99BC89FC-5281-4EF1-9AE3-E39B0A0880EB}" type="sibTrans" cxnId="{D9F437E5-EEE9-4EC4-9F00-37B530B9037A}">
      <dgm:prSet/>
      <dgm:spPr/>
      <dgm:t>
        <a:bodyPr/>
        <a:lstStyle/>
        <a:p>
          <a:endParaRPr lang="en-US"/>
        </a:p>
      </dgm:t>
    </dgm:pt>
    <dgm:pt modelId="{E45BBE09-5C1A-4E28-9FA1-CCA7638D0A36}">
      <dgm:prSet phldrT="[Text]"/>
      <dgm:spPr/>
      <dgm:t>
        <a:bodyPr/>
        <a:lstStyle/>
        <a:p>
          <a:r>
            <a:rPr lang="en-US"/>
            <a:t>Long Term Care &amp; Dorm</a:t>
          </a:r>
        </a:p>
      </dgm:t>
    </dgm:pt>
    <dgm:pt modelId="{F97A4B4D-5742-4293-B760-C8F328D164EA}" type="parTrans" cxnId="{1B64CF5A-237B-409E-972F-AF263B16F845}">
      <dgm:prSet/>
      <dgm:spPr/>
      <dgm:t>
        <a:bodyPr/>
        <a:lstStyle/>
        <a:p>
          <a:endParaRPr lang="en-US"/>
        </a:p>
      </dgm:t>
    </dgm:pt>
    <dgm:pt modelId="{C1AE7C8B-B082-491D-B7FA-5CEFEFD9C19A}" type="sibTrans" cxnId="{1B64CF5A-237B-409E-972F-AF263B16F845}">
      <dgm:prSet/>
      <dgm:spPr/>
      <dgm:t>
        <a:bodyPr/>
        <a:lstStyle/>
        <a:p>
          <a:endParaRPr lang="en-US"/>
        </a:p>
      </dgm:t>
    </dgm:pt>
    <dgm:pt modelId="{075854F3-C225-483A-9565-049010B449DC}" type="pres">
      <dgm:prSet presAssocID="{3355E12E-55D2-4167-8A4B-8C501CBA6146}" presName="Name0" presStyleCnt="0">
        <dgm:presLayoutVars>
          <dgm:chMax val="1"/>
          <dgm:dir/>
          <dgm:animLvl val="ctr"/>
          <dgm:resizeHandles val="exact"/>
        </dgm:presLayoutVars>
      </dgm:prSet>
      <dgm:spPr/>
    </dgm:pt>
    <dgm:pt modelId="{48919F01-55AA-4603-96D4-7019C4E0D0A1}" type="pres">
      <dgm:prSet presAssocID="{A8CBDEEA-24BB-4D46-B8BF-4DEE4CC7B960}" presName="centerShape" presStyleLbl="node0" presStyleIdx="0" presStyleCnt="1"/>
      <dgm:spPr/>
    </dgm:pt>
    <dgm:pt modelId="{55A34771-0B02-49F0-8785-5BDD2ED159C0}" type="pres">
      <dgm:prSet presAssocID="{2A710C2E-734B-443F-9154-F716C10431C4}" presName="node" presStyleLbl="node1" presStyleIdx="0" presStyleCnt="3">
        <dgm:presLayoutVars>
          <dgm:bulletEnabled val="1"/>
        </dgm:presLayoutVars>
      </dgm:prSet>
      <dgm:spPr/>
    </dgm:pt>
    <dgm:pt modelId="{96A89051-7BE4-49E9-824B-F6F28D58D3AA}" type="pres">
      <dgm:prSet presAssocID="{2A710C2E-734B-443F-9154-F716C10431C4}" presName="dummy" presStyleCnt="0"/>
      <dgm:spPr/>
    </dgm:pt>
    <dgm:pt modelId="{B8A78650-0B30-4C61-B6F0-CA00D8E2EB0B}" type="pres">
      <dgm:prSet presAssocID="{ED10AD01-995B-4BD9-8E6E-2895A1A11D18}" presName="sibTrans" presStyleLbl="sibTrans2D1" presStyleIdx="0" presStyleCnt="3"/>
      <dgm:spPr/>
    </dgm:pt>
    <dgm:pt modelId="{BD347F2D-9C71-41F6-94CE-FD44695AD8F9}" type="pres">
      <dgm:prSet presAssocID="{B42E1055-B777-40F6-A4A8-4A91A088F780}" presName="node" presStyleLbl="node1" presStyleIdx="1" presStyleCnt="3">
        <dgm:presLayoutVars>
          <dgm:bulletEnabled val="1"/>
        </dgm:presLayoutVars>
      </dgm:prSet>
      <dgm:spPr/>
    </dgm:pt>
    <dgm:pt modelId="{6403CB55-B135-4EA0-B116-C51DB7A81BF0}" type="pres">
      <dgm:prSet presAssocID="{B42E1055-B777-40F6-A4A8-4A91A088F780}" presName="dummy" presStyleCnt="0"/>
      <dgm:spPr/>
    </dgm:pt>
    <dgm:pt modelId="{08C40046-6956-4E5C-A430-1F567C96A94B}" type="pres">
      <dgm:prSet presAssocID="{99BC89FC-5281-4EF1-9AE3-E39B0A0880EB}" presName="sibTrans" presStyleLbl="sibTrans2D1" presStyleIdx="1" presStyleCnt="3"/>
      <dgm:spPr/>
    </dgm:pt>
    <dgm:pt modelId="{CB178886-D5C0-4BD9-BF63-784AD7323FD1}" type="pres">
      <dgm:prSet presAssocID="{E45BBE09-5C1A-4E28-9FA1-CCA7638D0A36}" presName="node" presStyleLbl="node1" presStyleIdx="2" presStyleCnt="3">
        <dgm:presLayoutVars>
          <dgm:bulletEnabled val="1"/>
        </dgm:presLayoutVars>
      </dgm:prSet>
      <dgm:spPr/>
    </dgm:pt>
    <dgm:pt modelId="{23BCCB52-8097-44C5-831E-060CBCD3280C}" type="pres">
      <dgm:prSet presAssocID="{E45BBE09-5C1A-4E28-9FA1-CCA7638D0A36}" presName="dummy" presStyleCnt="0"/>
      <dgm:spPr/>
    </dgm:pt>
    <dgm:pt modelId="{B08E7C74-D8AF-4268-8800-615BCB6CB665}" type="pres">
      <dgm:prSet presAssocID="{C1AE7C8B-B082-491D-B7FA-5CEFEFD9C19A}" presName="sibTrans" presStyleLbl="sibTrans2D1" presStyleIdx="2" presStyleCnt="3"/>
      <dgm:spPr/>
    </dgm:pt>
  </dgm:ptLst>
  <dgm:cxnLst>
    <dgm:cxn modelId="{E9971001-3209-4A9B-938C-C28E0A752950}" type="presOf" srcId="{A8CBDEEA-24BB-4D46-B8BF-4DEE4CC7B960}" destId="{48919F01-55AA-4603-96D4-7019C4E0D0A1}" srcOrd="0" destOrd="0" presId="urn:microsoft.com/office/officeart/2005/8/layout/radial6"/>
    <dgm:cxn modelId="{24550909-7DFA-4896-9924-776EFBD443E8}" type="presOf" srcId="{3355E12E-55D2-4167-8A4B-8C501CBA6146}" destId="{075854F3-C225-483A-9565-049010B449DC}" srcOrd="0" destOrd="0" presId="urn:microsoft.com/office/officeart/2005/8/layout/radial6"/>
    <dgm:cxn modelId="{C1011B0D-0A15-4B58-85BC-98BDA9EC02FD}" type="presOf" srcId="{C1AE7C8B-B082-491D-B7FA-5CEFEFD9C19A}" destId="{B08E7C74-D8AF-4268-8800-615BCB6CB665}" srcOrd="0" destOrd="0" presId="urn:microsoft.com/office/officeart/2005/8/layout/radial6"/>
    <dgm:cxn modelId="{1564E610-AD27-41EB-9C7B-DFC5E56BD56D}" type="presOf" srcId="{2A710C2E-734B-443F-9154-F716C10431C4}" destId="{55A34771-0B02-49F0-8785-5BDD2ED159C0}" srcOrd="0" destOrd="0" presId="urn:microsoft.com/office/officeart/2005/8/layout/radial6"/>
    <dgm:cxn modelId="{DDB24E3D-A509-4BD2-80CF-2640B178BC8B}" srcId="{3355E12E-55D2-4167-8A4B-8C501CBA6146}" destId="{A8CBDEEA-24BB-4D46-B8BF-4DEE4CC7B960}" srcOrd="0" destOrd="0" parTransId="{BDA48F93-7186-47FC-9313-079636AFF07C}" sibTransId="{2CAAF4DA-FD1A-4904-80EE-3DB4F17432EC}"/>
    <dgm:cxn modelId="{067B6E4F-C01A-4297-82E0-DB33EC373C8D}" type="presOf" srcId="{B42E1055-B777-40F6-A4A8-4A91A088F780}" destId="{BD347F2D-9C71-41F6-94CE-FD44695AD8F9}" srcOrd="0" destOrd="0" presId="urn:microsoft.com/office/officeart/2005/8/layout/radial6"/>
    <dgm:cxn modelId="{1B64CF5A-237B-409E-972F-AF263B16F845}" srcId="{A8CBDEEA-24BB-4D46-B8BF-4DEE4CC7B960}" destId="{E45BBE09-5C1A-4E28-9FA1-CCA7638D0A36}" srcOrd="2" destOrd="0" parTransId="{F97A4B4D-5742-4293-B760-C8F328D164EA}" sibTransId="{C1AE7C8B-B082-491D-B7FA-5CEFEFD9C19A}"/>
    <dgm:cxn modelId="{B5B68399-9E39-495D-A55D-8943E98453F0}" type="presOf" srcId="{ED10AD01-995B-4BD9-8E6E-2895A1A11D18}" destId="{B8A78650-0B30-4C61-B6F0-CA00D8E2EB0B}" srcOrd="0" destOrd="0" presId="urn:microsoft.com/office/officeart/2005/8/layout/radial6"/>
    <dgm:cxn modelId="{872FF69D-91C5-40E6-9667-9DC32C91AB8A}" type="presOf" srcId="{99BC89FC-5281-4EF1-9AE3-E39B0A0880EB}" destId="{08C40046-6956-4E5C-A430-1F567C96A94B}" srcOrd="0" destOrd="0" presId="urn:microsoft.com/office/officeart/2005/8/layout/radial6"/>
    <dgm:cxn modelId="{8B0585A2-BBD3-41CD-AB05-0FB3D5CA34ED}" type="presOf" srcId="{E45BBE09-5C1A-4E28-9FA1-CCA7638D0A36}" destId="{CB178886-D5C0-4BD9-BF63-784AD7323FD1}" srcOrd="0" destOrd="0" presId="urn:microsoft.com/office/officeart/2005/8/layout/radial6"/>
    <dgm:cxn modelId="{D9F437E5-EEE9-4EC4-9F00-37B530B9037A}" srcId="{A8CBDEEA-24BB-4D46-B8BF-4DEE4CC7B960}" destId="{B42E1055-B777-40F6-A4A8-4A91A088F780}" srcOrd="1" destOrd="0" parTransId="{6E163C24-C7EB-4068-96D8-5EFA025B9FBB}" sibTransId="{99BC89FC-5281-4EF1-9AE3-E39B0A0880EB}"/>
    <dgm:cxn modelId="{AFB4D8EC-7914-46ED-A5D2-781393202B16}" srcId="{A8CBDEEA-24BB-4D46-B8BF-4DEE4CC7B960}" destId="{2A710C2E-734B-443F-9154-F716C10431C4}" srcOrd="0" destOrd="0" parTransId="{C76BABE9-B014-4563-BB11-06461571624A}" sibTransId="{ED10AD01-995B-4BD9-8E6E-2895A1A11D18}"/>
    <dgm:cxn modelId="{91602E76-FC8E-4C6D-9170-BE9F81B008D9}" type="presParOf" srcId="{075854F3-C225-483A-9565-049010B449DC}" destId="{48919F01-55AA-4603-96D4-7019C4E0D0A1}" srcOrd="0" destOrd="0" presId="urn:microsoft.com/office/officeart/2005/8/layout/radial6"/>
    <dgm:cxn modelId="{0DAC9858-8751-4FF5-BFFA-3FB5933C6930}" type="presParOf" srcId="{075854F3-C225-483A-9565-049010B449DC}" destId="{55A34771-0B02-49F0-8785-5BDD2ED159C0}" srcOrd="1" destOrd="0" presId="urn:microsoft.com/office/officeart/2005/8/layout/radial6"/>
    <dgm:cxn modelId="{60ACB2BD-519C-4739-9411-EBFBD99E3B0B}" type="presParOf" srcId="{075854F3-C225-483A-9565-049010B449DC}" destId="{96A89051-7BE4-49E9-824B-F6F28D58D3AA}" srcOrd="2" destOrd="0" presId="urn:microsoft.com/office/officeart/2005/8/layout/radial6"/>
    <dgm:cxn modelId="{FA04F53E-D383-4409-8D3C-B8C1D2B8DDAD}" type="presParOf" srcId="{075854F3-C225-483A-9565-049010B449DC}" destId="{B8A78650-0B30-4C61-B6F0-CA00D8E2EB0B}" srcOrd="3" destOrd="0" presId="urn:microsoft.com/office/officeart/2005/8/layout/radial6"/>
    <dgm:cxn modelId="{8764B2E9-1933-4612-8FF3-35E850B83069}" type="presParOf" srcId="{075854F3-C225-483A-9565-049010B449DC}" destId="{BD347F2D-9C71-41F6-94CE-FD44695AD8F9}" srcOrd="4" destOrd="0" presId="urn:microsoft.com/office/officeart/2005/8/layout/radial6"/>
    <dgm:cxn modelId="{6EE4951D-A0DD-48AF-B02D-9DCE411EE79C}" type="presParOf" srcId="{075854F3-C225-483A-9565-049010B449DC}" destId="{6403CB55-B135-4EA0-B116-C51DB7A81BF0}" srcOrd="5" destOrd="0" presId="urn:microsoft.com/office/officeart/2005/8/layout/radial6"/>
    <dgm:cxn modelId="{B552D8CC-A62E-4256-9702-EF82BAA60A06}" type="presParOf" srcId="{075854F3-C225-483A-9565-049010B449DC}" destId="{08C40046-6956-4E5C-A430-1F567C96A94B}" srcOrd="6" destOrd="0" presId="urn:microsoft.com/office/officeart/2005/8/layout/radial6"/>
    <dgm:cxn modelId="{14BBA759-37A9-4B55-A187-F0B1FC6EC248}" type="presParOf" srcId="{075854F3-C225-483A-9565-049010B449DC}" destId="{CB178886-D5C0-4BD9-BF63-784AD7323FD1}" srcOrd="7" destOrd="0" presId="urn:microsoft.com/office/officeart/2005/8/layout/radial6"/>
    <dgm:cxn modelId="{3501470A-5198-4CE3-9BCB-6DA091B3C4E0}" type="presParOf" srcId="{075854F3-C225-483A-9565-049010B449DC}" destId="{23BCCB52-8097-44C5-831E-060CBCD3280C}" srcOrd="8" destOrd="0" presId="urn:microsoft.com/office/officeart/2005/8/layout/radial6"/>
    <dgm:cxn modelId="{F66D1E35-27BD-44BE-9294-DD1AEBCED71E}" type="presParOf" srcId="{075854F3-C225-483A-9565-049010B449DC}" destId="{B08E7C74-D8AF-4268-8800-615BCB6CB665}" srcOrd="9"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8E7C74-D8AF-4268-8800-615BCB6CB665}">
      <dsp:nvSpPr>
        <dsp:cNvPr id="0" name=""/>
        <dsp:cNvSpPr/>
      </dsp:nvSpPr>
      <dsp:spPr>
        <a:xfrm>
          <a:off x="1958948" y="315112"/>
          <a:ext cx="2100766" cy="2100766"/>
        </a:xfrm>
        <a:prstGeom prst="blockArc">
          <a:avLst>
            <a:gd name="adj1" fmla="val 9000000"/>
            <a:gd name="adj2" fmla="val 162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C40046-6956-4E5C-A430-1F567C96A94B}">
      <dsp:nvSpPr>
        <dsp:cNvPr id="0" name=""/>
        <dsp:cNvSpPr/>
      </dsp:nvSpPr>
      <dsp:spPr>
        <a:xfrm>
          <a:off x="1958948" y="315112"/>
          <a:ext cx="2100766" cy="2100766"/>
        </a:xfrm>
        <a:prstGeom prst="blockArc">
          <a:avLst>
            <a:gd name="adj1" fmla="val 1800000"/>
            <a:gd name="adj2" fmla="val 90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A78650-0B30-4C61-B6F0-CA00D8E2EB0B}">
      <dsp:nvSpPr>
        <dsp:cNvPr id="0" name=""/>
        <dsp:cNvSpPr/>
      </dsp:nvSpPr>
      <dsp:spPr>
        <a:xfrm>
          <a:off x="1958948" y="315112"/>
          <a:ext cx="2100766" cy="2100766"/>
        </a:xfrm>
        <a:prstGeom prst="blockArc">
          <a:avLst>
            <a:gd name="adj1" fmla="val 16200000"/>
            <a:gd name="adj2" fmla="val 18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919F01-55AA-4603-96D4-7019C4E0D0A1}">
      <dsp:nvSpPr>
        <dsp:cNvPr id="0" name=""/>
        <dsp:cNvSpPr/>
      </dsp:nvSpPr>
      <dsp:spPr>
        <a:xfrm>
          <a:off x="2525898" y="882063"/>
          <a:ext cx="966865" cy="9668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Operations </a:t>
          </a:r>
        </a:p>
      </dsp:txBody>
      <dsp:txXfrm>
        <a:off x="2667492" y="1023657"/>
        <a:ext cx="683677" cy="683677"/>
      </dsp:txXfrm>
    </dsp:sp>
    <dsp:sp modelId="{55A34771-0B02-49F0-8785-5BDD2ED159C0}">
      <dsp:nvSpPr>
        <dsp:cNvPr id="0" name=""/>
        <dsp:cNvSpPr/>
      </dsp:nvSpPr>
      <dsp:spPr>
        <a:xfrm>
          <a:off x="2670928" y="1074"/>
          <a:ext cx="676805" cy="6768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t>CVS</a:t>
          </a:r>
        </a:p>
        <a:p>
          <a:pPr marL="0" lvl="0" indent="0" algn="ctr" defTabSz="266700">
            <a:lnSpc>
              <a:spcPct val="90000"/>
            </a:lnSpc>
            <a:spcBef>
              <a:spcPct val="0"/>
            </a:spcBef>
            <a:spcAft>
              <a:spcPct val="35000"/>
            </a:spcAft>
            <a:buNone/>
          </a:pPr>
          <a:r>
            <a:rPr lang="en-US" sz="600" kern="1200"/>
            <a:t>Pharmacy</a:t>
          </a:r>
        </a:p>
      </dsp:txBody>
      <dsp:txXfrm>
        <a:off x="2770044" y="100190"/>
        <a:ext cx="478573" cy="478573"/>
      </dsp:txXfrm>
    </dsp:sp>
    <dsp:sp modelId="{BD347F2D-9C71-41F6-94CE-FD44695AD8F9}">
      <dsp:nvSpPr>
        <dsp:cNvPr id="0" name=""/>
        <dsp:cNvSpPr/>
      </dsp:nvSpPr>
      <dsp:spPr>
        <a:xfrm>
          <a:off x="3559486" y="1540102"/>
          <a:ext cx="676805" cy="6768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t>Occupational Health </a:t>
          </a:r>
        </a:p>
      </dsp:txBody>
      <dsp:txXfrm>
        <a:off x="3658602" y="1639218"/>
        <a:ext cx="478573" cy="478573"/>
      </dsp:txXfrm>
    </dsp:sp>
    <dsp:sp modelId="{CB178886-D5C0-4BD9-BF63-784AD7323FD1}">
      <dsp:nvSpPr>
        <dsp:cNvPr id="0" name=""/>
        <dsp:cNvSpPr/>
      </dsp:nvSpPr>
      <dsp:spPr>
        <a:xfrm>
          <a:off x="1782370" y="1540102"/>
          <a:ext cx="676805" cy="6768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t>Long Term Care &amp; Dorm</a:t>
          </a:r>
        </a:p>
      </dsp:txBody>
      <dsp:txXfrm>
        <a:off x="1881486" y="1639218"/>
        <a:ext cx="478573" cy="4785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9724BB766574147B98B3A3FB89503CE" ma:contentTypeVersion="8" ma:contentTypeDescription="Create a new document." ma:contentTypeScope="" ma:versionID="0dea442b0243d986693413db0626cf44">
  <xsd:schema xmlns:xsd="http://www.w3.org/2001/XMLSchema" xmlns:xs="http://www.w3.org/2001/XMLSchema" xmlns:p="http://schemas.microsoft.com/office/2006/metadata/properties" xmlns:ns2="46381c3a-6752-4bc3-95f6-21c331dd2d67" targetNamespace="http://schemas.microsoft.com/office/2006/metadata/properties" ma:root="true" ma:fieldsID="833dc27903937af963c5dc5db5cedb67" ns2:_="">
    <xsd:import namespace="46381c3a-6752-4bc3-95f6-21c331dd2d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381c3a-6752-4bc3-95f6-21c331dd2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89D8A3-7DD4-4033-8857-C35DC1E91803}">
  <ds:schemaRefs>
    <ds:schemaRef ds:uri="http://schemas.microsoft.com/sharepoint/v3/contenttype/forms"/>
  </ds:schemaRefs>
</ds:datastoreItem>
</file>

<file path=customXml/itemProps2.xml><?xml version="1.0" encoding="utf-8"?>
<ds:datastoreItem xmlns:ds="http://schemas.openxmlformats.org/officeDocument/2006/customXml" ds:itemID="{668CB49E-985D-41AA-9762-EF145B69A3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4AC69D-D367-403F-9BE5-E276BCA948F4}">
  <ds:schemaRefs>
    <ds:schemaRef ds:uri="http://schemas.openxmlformats.org/officeDocument/2006/bibliography"/>
  </ds:schemaRefs>
</ds:datastoreItem>
</file>

<file path=customXml/itemProps4.xml><?xml version="1.0" encoding="utf-8"?>
<ds:datastoreItem xmlns:ds="http://schemas.openxmlformats.org/officeDocument/2006/customXml" ds:itemID="{0782D7ED-ED9C-47CF-9702-B796E23DA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381c3a-6752-4bc3-95f6-21c331dd2d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4010</Words>
  <Characters>22860</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Sheehan, Eric J (CHE)</dc:creator>
  <cp:keywords/>
  <dc:description/>
  <cp:lastModifiedBy>Melissa Leccese</cp:lastModifiedBy>
  <cp:revision>2</cp:revision>
  <cp:lastPrinted>2020-12-28T18:20:00Z</cp:lastPrinted>
  <dcterms:created xsi:type="dcterms:W3CDTF">2021-01-05T16:31:00Z</dcterms:created>
  <dcterms:modified xsi:type="dcterms:W3CDTF">2021-01-05T16:31:00Z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0x01010059724BB766574147B98B3A3FB89503CE</vt:lpwstr>
  </property>
</Properties>
</file>