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EC2E" w14:textId="7FB084AF" w:rsidR="00FC5FC5" w:rsidRPr="000C76E8" w:rsidRDefault="00A571D5" w:rsidP="00A571D5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 xml:space="preserve">Prezado/a </w:t>
      </w:r>
      <w:r w:rsidRPr="000C76E8">
        <w:rPr>
          <w:rFonts w:ascii="Arial" w:hAnsi="Arial" w:cs="Arial"/>
          <w:sz w:val="22"/>
          <w:szCs w:val="22"/>
          <w:highlight w:val="yellow"/>
          <w:lang w:val="pt-BR"/>
        </w:rPr>
        <w:t>[NAME]</w:t>
      </w:r>
      <w:r w:rsidRPr="000C76E8">
        <w:rPr>
          <w:rFonts w:ascii="Arial" w:hAnsi="Arial" w:cs="Arial"/>
          <w:sz w:val="22"/>
          <w:szCs w:val="22"/>
          <w:lang w:val="pt-BR"/>
        </w:rPr>
        <w:t>,</w:t>
      </w:r>
    </w:p>
    <w:p w14:paraId="347F52EA" w14:textId="77777777" w:rsidR="00FC5FC5" w:rsidRPr="000C76E8" w:rsidRDefault="00FC5FC5" w:rsidP="00FC5FC5">
      <w:pPr>
        <w:rPr>
          <w:rFonts w:ascii="Arial" w:hAnsi="Arial" w:cs="Arial"/>
          <w:sz w:val="22"/>
          <w:szCs w:val="22"/>
          <w:lang w:val="pt-BR"/>
        </w:rPr>
      </w:pPr>
    </w:p>
    <w:p w14:paraId="6959ED42" w14:textId="18327561" w:rsidR="00F64110" w:rsidRPr="000C76E8" w:rsidRDefault="00077533" w:rsidP="00FC5FC5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>Somos extremamente gratos por seu empenho extraordinário nos cuidados dos nossos residentes durante a pandemia da COVID-19.</w:t>
      </w:r>
      <w:r w:rsidR="00AF0312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Agora que temos boas notícias sobre a vacina Pfizer BioNTech contra a COVID-19, é </w:t>
      </w:r>
      <w:r w:rsidR="000C76E8">
        <w:rPr>
          <w:rFonts w:ascii="Arial" w:hAnsi="Arial" w:cs="Arial"/>
          <w:sz w:val="22"/>
          <w:szCs w:val="22"/>
          <w:lang w:val="pt-BR"/>
        </w:rPr>
        <w:t>essencial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 que você tenha todas as informações que necessita para tomar uma decisão bem-informada em relação a se vacinar e a vacinar </w:t>
      </w:r>
      <w:r w:rsidR="00EA6270" w:rsidRPr="000C76E8">
        <w:rPr>
          <w:rFonts w:ascii="Arial" w:hAnsi="Arial" w:cs="Arial"/>
          <w:sz w:val="22"/>
          <w:szCs w:val="22"/>
          <w:lang w:val="pt-BR"/>
        </w:rPr>
        <w:t>seus entes queridos.</w:t>
      </w:r>
    </w:p>
    <w:p w14:paraId="41EE37A4" w14:textId="77777777" w:rsidR="00F64110" w:rsidRPr="000C76E8" w:rsidRDefault="00F64110" w:rsidP="00FC5FC5">
      <w:pPr>
        <w:rPr>
          <w:rFonts w:ascii="Arial" w:hAnsi="Arial" w:cs="Arial"/>
          <w:sz w:val="22"/>
          <w:szCs w:val="22"/>
          <w:lang w:val="pt-BR"/>
        </w:rPr>
      </w:pPr>
    </w:p>
    <w:p w14:paraId="41EE0D17" w14:textId="0EE55DC3" w:rsidR="00FC5FC5" w:rsidRPr="001C2A0D" w:rsidRDefault="00077533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C2A0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[If a facility knows when they will have the vaccine and has a clinic planned:]</w:t>
      </w:r>
    </w:p>
    <w:p w14:paraId="745153EF" w14:textId="1E5243BA" w:rsidR="0029027D" w:rsidRPr="001C2A0D" w:rsidRDefault="00077533" w:rsidP="0029027D">
      <w:pPr>
        <w:rPr>
          <w:rFonts w:ascii="Arial" w:hAnsi="Arial" w:cs="Arial"/>
          <w:sz w:val="22"/>
          <w:szCs w:val="22"/>
        </w:rPr>
      </w:pPr>
      <w:r w:rsidRPr="000C76E8">
        <w:rPr>
          <w:rFonts w:ascii="Arial" w:hAnsi="Arial" w:cs="Arial"/>
          <w:sz w:val="22"/>
          <w:szCs w:val="22"/>
          <w:lang w:val="pt-BR"/>
        </w:rPr>
        <w:t>Começaremos a administrar a vacina aos funcionários</w:t>
      </w:r>
      <w:r w:rsidR="00B44DF2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>[</w:t>
      </w:r>
      <w:r w:rsidRPr="000C76E8">
        <w:rPr>
          <w:rFonts w:ascii="Arial" w:hAnsi="Arial" w:cs="Arial"/>
          <w:sz w:val="22"/>
          <w:szCs w:val="22"/>
          <w:highlight w:val="yellow"/>
          <w:lang w:val="pt-BR"/>
        </w:rPr>
        <w:t>Insert details on vaccine clinic – date, time, location]</w:t>
      </w:r>
      <w:r w:rsidRPr="000C76E8">
        <w:rPr>
          <w:rFonts w:ascii="Arial" w:hAnsi="Arial" w:cs="Arial"/>
          <w:sz w:val="22"/>
          <w:szCs w:val="22"/>
          <w:lang w:val="pt-BR"/>
        </w:rPr>
        <w:t>.</w:t>
      </w:r>
      <w:r w:rsidR="00FC5FC5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="002B0603" w:rsidRPr="000C76E8">
        <w:rPr>
          <w:rFonts w:ascii="Arial" w:hAnsi="Arial" w:cs="Arial"/>
          <w:sz w:val="22"/>
          <w:szCs w:val="22"/>
          <w:lang w:val="pt-BR"/>
        </w:rPr>
        <w:t>Pedimos que l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eia as </w:t>
      </w:r>
      <w:r w:rsidR="002B0603" w:rsidRPr="000C76E8">
        <w:rPr>
          <w:rFonts w:ascii="Arial" w:hAnsi="Arial" w:cs="Arial"/>
          <w:sz w:val="22"/>
          <w:szCs w:val="22"/>
          <w:lang w:val="pt-BR"/>
        </w:rPr>
        <w:t>informações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="002B0603" w:rsidRPr="000C76E8">
        <w:rPr>
          <w:rFonts w:ascii="Arial" w:hAnsi="Arial" w:cs="Arial"/>
          <w:sz w:val="22"/>
          <w:szCs w:val="22"/>
          <w:lang w:val="pt-BR"/>
        </w:rPr>
        <w:t>da Autorização para Uso Emergencial (</w:t>
      </w:r>
      <w:r w:rsidR="002B0603" w:rsidRPr="00345BEC">
        <w:rPr>
          <w:rFonts w:ascii="Arial" w:hAnsi="Arial" w:cs="Arial"/>
          <w:i/>
          <w:iCs/>
          <w:sz w:val="22"/>
          <w:szCs w:val="22"/>
          <w:lang w:val="pt-BR"/>
        </w:rPr>
        <w:t>Emergency Use Authorization</w:t>
      </w:r>
      <w:r w:rsidR="002B0603" w:rsidRPr="000C76E8">
        <w:rPr>
          <w:rFonts w:ascii="Arial" w:hAnsi="Arial" w:cs="Arial"/>
          <w:sz w:val="22"/>
          <w:szCs w:val="22"/>
          <w:lang w:val="pt-BR"/>
        </w:rPr>
        <w:t xml:space="preserve">–EUA) em anexo </w:t>
      </w:r>
      <w:r w:rsidR="002B0603" w:rsidRPr="000C76E8">
        <w:rPr>
          <w:rFonts w:ascii="Arial" w:hAnsi="Arial" w:cs="Arial"/>
          <w:sz w:val="22"/>
          <w:szCs w:val="22"/>
          <w:highlight w:val="yellow"/>
          <w:lang w:val="pt-BR"/>
        </w:rPr>
        <w:t>(</w:t>
      </w:r>
      <w:r w:rsidR="00E475F4" w:rsidRPr="00426A62">
        <w:rPr>
          <w:rFonts w:ascii="Arial" w:hAnsi="Arial" w:cs="Arial"/>
          <w:sz w:val="22"/>
          <w:szCs w:val="22"/>
          <w:highlight w:val="yellow"/>
          <w:lang w:val="pt-BR"/>
        </w:rPr>
        <w:t>ou clique no link</w:t>
      </w:r>
      <w:r w:rsidR="002B0603" w:rsidRPr="000C76E8">
        <w:rPr>
          <w:rFonts w:ascii="Arial" w:hAnsi="Arial" w:cs="Arial"/>
          <w:sz w:val="22"/>
          <w:szCs w:val="22"/>
          <w:highlight w:val="yellow"/>
          <w:lang w:val="pt-BR"/>
        </w:rPr>
        <w:t>)</w:t>
      </w:r>
      <w:r w:rsidR="002B0603" w:rsidRPr="000C76E8">
        <w:rPr>
          <w:rFonts w:ascii="Arial" w:hAnsi="Arial" w:cs="Arial"/>
          <w:sz w:val="22"/>
          <w:szCs w:val="22"/>
          <w:lang w:val="pt-BR"/>
        </w:rPr>
        <w:t xml:space="preserve"> e não hesite em fazer qualquer pergunta antes de decidir se deve dar o seu consentimento para que a farmácia administre a vacina.</w:t>
      </w:r>
      <w:r w:rsidR="00BB00A8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="002B0603" w:rsidRPr="001C2A0D">
        <w:rPr>
          <w:rFonts w:ascii="Arial" w:hAnsi="Arial" w:cs="Arial"/>
          <w:sz w:val="22"/>
          <w:szCs w:val="22"/>
        </w:rPr>
        <w:t>A vacina será fornecida sem custo para você.</w:t>
      </w:r>
    </w:p>
    <w:p w14:paraId="12E893E8" w14:textId="77777777" w:rsidR="00FC5FC5" w:rsidRPr="001C2A0D" w:rsidRDefault="00FC5FC5" w:rsidP="00FC5FC5">
      <w:pPr>
        <w:rPr>
          <w:rFonts w:ascii="Arial" w:hAnsi="Arial" w:cs="Arial"/>
          <w:sz w:val="22"/>
          <w:szCs w:val="22"/>
        </w:rPr>
      </w:pPr>
    </w:p>
    <w:p w14:paraId="7F7EE832" w14:textId="6B0A6179" w:rsidR="00FC5FC5" w:rsidRPr="001C2A0D" w:rsidRDefault="002B0603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C2A0D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[If a facility won’t have the vaccine for a while but starts to collect consent forms:]</w:t>
      </w:r>
    </w:p>
    <w:p w14:paraId="429EB9DA" w14:textId="29F31E85" w:rsidR="00FC5FC5" w:rsidRPr="000C76E8" w:rsidRDefault="002B0603" w:rsidP="00FC5FC5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 xml:space="preserve">A vacina </w:t>
      </w:r>
      <w:r w:rsidR="00EA6270" w:rsidRPr="000C76E8">
        <w:rPr>
          <w:rFonts w:ascii="Arial" w:hAnsi="Arial" w:cs="Arial"/>
          <w:sz w:val="22"/>
          <w:szCs w:val="22"/>
          <w:lang w:val="pt-BR"/>
        </w:rPr>
        <w:t>d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a COVID-19 em breve estará disponível </w:t>
      </w:r>
      <w:r w:rsidR="000C76E8">
        <w:rPr>
          <w:rFonts w:ascii="Arial" w:hAnsi="Arial" w:cs="Arial"/>
          <w:sz w:val="22"/>
          <w:szCs w:val="22"/>
          <w:lang w:val="pt-BR"/>
        </w:rPr>
        <w:t>par</w:t>
      </w:r>
      <w:r w:rsidRPr="000C76E8">
        <w:rPr>
          <w:rFonts w:ascii="Arial" w:hAnsi="Arial" w:cs="Arial"/>
          <w:sz w:val="22"/>
          <w:szCs w:val="22"/>
          <w:lang w:val="pt-BR"/>
        </w:rPr>
        <w:t>a todos os funcionários.</w:t>
      </w:r>
      <w:r w:rsidR="00FC5FC5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Estamos </w:t>
      </w:r>
      <w:r w:rsidR="000C76E8">
        <w:rPr>
          <w:rFonts w:ascii="Arial" w:hAnsi="Arial" w:cs="Arial"/>
          <w:sz w:val="22"/>
          <w:szCs w:val="22"/>
          <w:lang w:val="pt-BR"/>
        </w:rPr>
        <w:t>avançando com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 os planos para administrar a vacina e forneceremos mais detalhes em breve.</w:t>
      </w:r>
      <w:r w:rsidR="0073419C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>Enquanto isso, pedimos que leia as informações da Autorização para Uso Emergencial (</w:t>
      </w:r>
      <w:r w:rsidRPr="00345BEC">
        <w:rPr>
          <w:rFonts w:ascii="Arial" w:hAnsi="Arial" w:cs="Arial"/>
          <w:i/>
          <w:iCs/>
          <w:sz w:val="22"/>
          <w:szCs w:val="22"/>
          <w:lang w:val="pt-BR"/>
        </w:rPr>
        <w:t>Emergency Use Authorization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–EUA) em anexo </w:t>
      </w:r>
      <w:r w:rsidRPr="00BD50D2">
        <w:rPr>
          <w:rFonts w:ascii="Arial" w:hAnsi="Arial" w:cs="Arial"/>
          <w:sz w:val="22"/>
          <w:szCs w:val="22"/>
          <w:highlight w:val="yellow"/>
          <w:lang w:val="pt-BR"/>
        </w:rPr>
        <w:t>(</w:t>
      </w:r>
      <w:r w:rsidR="00E475F4" w:rsidRPr="00426A62">
        <w:rPr>
          <w:rFonts w:ascii="Arial" w:hAnsi="Arial" w:cs="Arial"/>
          <w:sz w:val="22"/>
          <w:szCs w:val="22"/>
          <w:highlight w:val="yellow"/>
          <w:lang w:val="pt-BR"/>
        </w:rPr>
        <w:t>ou clique no link</w:t>
      </w:r>
      <w:r w:rsidRPr="000C76E8">
        <w:rPr>
          <w:rFonts w:ascii="Arial" w:hAnsi="Arial" w:cs="Arial"/>
          <w:sz w:val="22"/>
          <w:szCs w:val="22"/>
          <w:highlight w:val="yellow"/>
          <w:lang w:val="pt-BR"/>
        </w:rPr>
        <w:t>)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 e decida se quer dar o seu consentimento para que a farmácia administre a vacina.</w:t>
      </w:r>
      <w:r w:rsidR="00A93DBD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="00E0605D" w:rsidRPr="000C76E8">
        <w:rPr>
          <w:rFonts w:ascii="Arial" w:hAnsi="Arial" w:cs="Arial"/>
          <w:sz w:val="22"/>
          <w:szCs w:val="22"/>
          <w:lang w:val="pt-BR"/>
        </w:rPr>
        <w:t>A vacina será fornecida sem custo para você.</w:t>
      </w:r>
    </w:p>
    <w:p w14:paraId="5E4CCB6B" w14:textId="56AD1F6C" w:rsidR="00FC5FC5" w:rsidRPr="000C76E8" w:rsidRDefault="00FC5FC5" w:rsidP="00FC5FC5">
      <w:pPr>
        <w:rPr>
          <w:rFonts w:ascii="Arial" w:hAnsi="Arial" w:cs="Arial"/>
          <w:sz w:val="22"/>
          <w:szCs w:val="22"/>
          <w:lang w:val="pt-BR"/>
        </w:rPr>
      </w:pPr>
    </w:p>
    <w:p w14:paraId="2B595E31" w14:textId="02995185" w:rsidR="00066A5B" w:rsidRPr="000C76E8" w:rsidRDefault="00E0605D" w:rsidP="00AA7F27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Incentivamos você a </w:t>
      </w:r>
      <w:r w:rsidR="00EA6270" w:rsidRPr="000C76E8">
        <w:rPr>
          <w:rFonts w:ascii="Arial" w:hAnsi="Arial" w:cs="Arial"/>
          <w:b/>
          <w:bCs/>
          <w:sz w:val="22"/>
          <w:szCs w:val="22"/>
          <w:lang w:val="pt-BR"/>
        </w:rPr>
        <w:t>se vacinar</w:t>
      </w:r>
      <w:r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 contra a COVID-19, não apenas para a sua segurança, mas também para a segurança da sua família e dos residentes.</w:t>
      </w:r>
      <w:r w:rsidR="00AA7F27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A vacina já mostrou que proporciona </w:t>
      </w:r>
      <w:r w:rsidR="00C411E5" w:rsidRPr="000C76E8">
        <w:rPr>
          <w:rFonts w:ascii="Arial" w:hAnsi="Arial" w:cs="Arial"/>
          <w:sz w:val="22"/>
          <w:szCs w:val="22"/>
          <w:lang w:val="pt-BR"/>
        </w:rPr>
        <w:t>uma boa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 proteção contra as doenças graves decorrentes da COVID-19.</w:t>
      </w:r>
    </w:p>
    <w:p w14:paraId="1172FBC3" w14:textId="77777777" w:rsidR="00BB3779" w:rsidRPr="000C76E8" w:rsidRDefault="00BB3779" w:rsidP="00FC5FC5">
      <w:pPr>
        <w:rPr>
          <w:rFonts w:ascii="Arial" w:hAnsi="Arial" w:cs="Arial"/>
          <w:sz w:val="22"/>
          <w:szCs w:val="22"/>
          <w:lang w:val="pt-BR"/>
        </w:rPr>
      </w:pPr>
    </w:p>
    <w:p w14:paraId="3A28FE3F" w14:textId="75D1DF33" w:rsidR="00A071B1" w:rsidRPr="000C76E8" w:rsidRDefault="00E0605D" w:rsidP="4F5925BE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b/>
          <w:bCs/>
          <w:sz w:val="22"/>
          <w:szCs w:val="22"/>
          <w:lang w:val="pt-BR"/>
        </w:rPr>
        <w:t>Esta vacina passou p</w:t>
      </w:r>
      <w:r w:rsidR="00096887" w:rsidRPr="000C76E8">
        <w:rPr>
          <w:rFonts w:ascii="Arial" w:hAnsi="Arial" w:cs="Arial"/>
          <w:b/>
          <w:bCs/>
          <w:sz w:val="22"/>
          <w:szCs w:val="22"/>
          <w:lang w:val="pt-BR"/>
        </w:rPr>
        <w:t>or</w:t>
      </w:r>
      <w:r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 testes e </w:t>
      </w:r>
      <w:r w:rsidR="00EA4870" w:rsidRPr="000C76E8">
        <w:rPr>
          <w:rFonts w:ascii="Arial" w:hAnsi="Arial" w:cs="Arial"/>
          <w:b/>
          <w:bCs/>
          <w:sz w:val="22"/>
          <w:szCs w:val="22"/>
          <w:lang w:val="pt-BR"/>
        </w:rPr>
        <w:t>estudo</w:t>
      </w:r>
      <w:r w:rsidRPr="000C76E8">
        <w:rPr>
          <w:rFonts w:ascii="Arial" w:hAnsi="Arial" w:cs="Arial"/>
          <w:b/>
          <w:bCs/>
          <w:sz w:val="22"/>
          <w:szCs w:val="22"/>
          <w:lang w:val="pt-BR"/>
        </w:rPr>
        <w:t>s clínicos</w:t>
      </w:r>
      <w:r w:rsidR="00C411E5" w:rsidRPr="000C76E8">
        <w:rPr>
          <w:rFonts w:ascii="Arial" w:hAnsi="Arial" w:cs="Arial"/>
          <w:b/>
          <w:bCs/>
          <w:sz w:val="22"/>
          <w:szCs w:val="22"/>
          <w:lang w:val="pt-BR"/>
        </w:rPr>
        <w:t>, atendendo</w:t>
      </w:r>
      <w:r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 aos mais altos padrões de segurança.</w:t>
      </w:r>
      <w:r w:rsidR="00A071B1"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096887" w:rsidRPr="000C76E8">
        <w:rPr>
          <w:rFonts w:ascii="Arial" w:hAnsi="Arial" w:cs="Arial"/>
          <w:sz w:val="22"/>
          <w:szCs w:val="22"/>
          <w:lang w:val="pt-BR"/>
        </w:rPr>
        <w:t xml:space="preserve">A saúde e segurança dos nossos funcionários e residentes é sempre a nossa prioridade, e estamos confiantes </w:t>
      </w:r>
      <w:r w:rsidR="00C411E5" w:rsidRPr="000C76E8">
        <w:rPr>
          <w:rFonts w:ascii="Arial" w:hAnsi="Arial" w:cs="Arial"/>
          <w:sz w:val="22"/>
          <w:szCs w:val="22"/>
          <w:lang w:val="pt-BR"/>
        </w:rPr>
        <w:t xml:space="preserve">em que </w:t>
      </w:r>
      <w:r w:rsidR="000C76E8">
        <w:rPr>
          <w:rFonts w:ascii="Arial" w:hAnsi="Arial" w:cs="Arial"/>
          <w:sz w:val="22"/>
          <w:szCs w:val="22"/>
          <w:lang w:val="pt-BR"/>
        </w:rPr>
        <w:t>ela</w:t>
      </w:r>
      <w:r w:rsidR="00096887" w:rsidRPr="000C76E8">
        <w:rPr>
          <w:rFonts w:ascii="Arial" w:hAnsi="Arial" w:cs="Arial"/>
          <w:sz w:val="22"/>
          <w:szCs w:val="22"/>
          <w:lang w:val="pt-BR"/>
        </w:rPr>
        <w:t xml:space="preserve"> é segur</w:t>
      </w:r>
      <w:r w:rsidR="00C411E5" w:rsidRPr="000C76E8">
        <w:rPr>
          <w:rFonts w:ascii="Arial" w:hAnsi="Arial" w:cs="Arial"/>
          <w:sz w:val="22"/>
          <w:szCs w:val="22"/>
          <w:lang w:val="pt-BR"/>
        </w:rPr>
        <w:t>a</w:t>
      </w:r>
      <w:r w:rsidR="00096887" w:rsidRPr="000C76E8">
        <w:rPr>
          <w:rFonts w:ascii="Arial" w:hAnsi="Arial" w:cs="Arial"/>
          <w:sz w:val="22"/>
          <w:szCs w:val="22"/>
          <w:lang w:val="pt-BR"/>
        </w:rPr>
        <w:t>.</w:t>
      </w:r>
      <w:r w:rsidR="45024884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="00096887"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Quanto mais funcionários e residentes vacinarmos, maior a proteção </w:t>
      </w:r>
      <w:r w:rsidR="00C411E5"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contra potenciais surtos </w:t>
      </w:r>
      <w:r w:rsidR="00096887"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para você, sua família e a nossa comunidade e mais vidas </w:t>
      </w:r>
      <w:r w:rsidR="00C411E5"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que serão </w:t>
      </w:r>
      <w:r w:rsidR="00096887" w:rsidRPr="000C76E8">
        <w:rPr>
          <w:rFonts w:ascii="Arial" w:hAnsi="Arial" w:cs="Arial"/>
          <w:b/>
          <w:bCs/>
          <w:sz w:val="22"/>
          <w:szCs w:val="22"/>
          <w:lang w:val="pt-BR"/>
        </w:rPr>
        <w:t>salvas.</w:t>
      </w:r>
    </w:p>
    <w:p w14:paraId="0A6EC84D" w14:textId="77777777" w:rsidR="0004215C" w:rsidRPr="000C76E8" w:rsidRDefault="0004215C" w:rsidP="008F0116">
      <w:pPr>
        <w:rPr>
          <w:rFonts w:ascii="Arial" w:hAnsi="Arial" w:cs="Arial"/>
          <w:sz w:val="22"/>
          <w:szCs w:val="22"/>
          <w:lang w:val="pt-BR"/>
        </w:rPr>
      </w:pPr>
    </w:p>
    <w:p w14:paraId="0E1FDEEB" w14:textId="592A4D9B" w:rsidR="00A071B1" w:rsidRPr="000C76E8" w:rsidRDefault="00096887" w:rsidP="006B7442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>A vacina requer duas doses.</w:t>
      </w:r>
      <w:r w:rsidR="00A071B1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>A segunda dose será administrada cerca de 21 a 28 dias depois da primeira.</w:t>
      </w:r>
      <w:r w:rsidR="00A071B1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Algumas pessoas que tomarem a vacina contra a COVID-19 poderão sentir efeitos colaterais, especialmente depois da segunda dose, mas eles parecem ser mínimos e passageiros. </w:t>
      </w:r>
      <w:r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Os efeitos colaterais, na verdade, são comuns </w:t>
      </w:r>
      <w:r w:rsidR="001C2A0D">
        <w:rPr>
          <w:rFonts w:ascii="Arial" w:hAnsi="Arial" w:cs="Arial"/>
          <w:b/>
          <w:bCs/>
          <w:sz w:val="22"/>
          <w:szCs w:val="22"/>
          <w:lang w:val="pt-BR"/>
        </w:rPr>
        <w:t>em</w:t>
      </w:r>
      <w:r w:rsidRPr="000C76E8">
        <w:rPr>
          <w:rFonts w:ascii="Arial" w:hAnsi="Arial" w:cs="Arial"/>
          <w:b/>
          <w:bCs/>
          <w:sz w:val="22"/>
          <w:szCs w:val="22"/>
          <w:lang w:val="pt-BR"/>
        </w:rPr>
        <w:t xml:space="preserve"> qualquer vacina: são um sinal de que ela está funcionando e desencadeando uma resposta imunológica.</w:t>
      </w:r>
    </w:p>
    <w:p w14:paraId="666DDABF" w14:textId="77777777" w:rsidR="006B7442" w:rsidRPr="000C76E8" w:rsidRDefault="006B7442" w:rsidP="00FC5FC5">
      <w:pPr>
        <w:rPr>
          <w:rFonts w:ascii="Arial" w:hAnsi="Arial" w:cs="Arial"/>
          <w:sz w:val="22"/>
          <w:szCs w:val="22"/>
          <w:lang w:val="pt-BR"/>
        </w:rPr>
      </w:pPr>
    </w:p>
    <w:p w14:paraId="416D2926" w14:textId="684E4726" w:rsidR="00FC5FC5" w:rsidRPr="000C76E8" w:rsidRDefault="00096887" w:rsidP="00FC5FC5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>Continuaremos a tomar todas as precauções necessárias depois que a vacina for administrada, usando equipamento de proteção pessoal e realizando testes regularmente, para garantir a segurança dos nossos funcionários e residentes.</w:t>
      </w:r>
    </w:p>
    <w:p w14:paraId="0C4FACD5" w14:textId="77777777" w:rsidR="0029027D" w:rsidRPr="000C76E8" w:rsidRDefault="0029027D" w:rsidP="00FC5FC5">
      <w:pPr>
        <w:rPr>
          <w:rFonts w:ascii="Arial" w:hAnsi="Arial" w:cs="Arial"/>
          <w:sz w:val="22"/>
          <w:szCs w:val="22"/>
          <w:lang w:val="pt-BR"/>
        </w:rPr>
      </w:pPr>
    </w:p>
    <w:p w14:paraId="6CBBEC18" w14:textId="488CB95C" w:rsidR="00AB3B73" w:rsidRPr="000C76E8" w:rsidRDefault="00096887" w:rsidP="003D23B4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>Há uma luz no fim do túnel.</w:t>
      </w:r>
      <w:r w:rsidR="001B57F1" w:rsidRPr="000C76E8">
        <w:rPr>
          <w:rFonts w:ascii="Arial" w:hAnsi="Arial" w:cs="Arial"/>
          <w:sz w:val="22"/>
          <w:szCs w:val="22"/>
          <w:lang w:val="pt-BR"/>
        </w:rPr>
        <w:t xml:space="preserve"> 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Temos esperança de que a vacina </w:t>
      </w:r>
      <w:r w:rsidR="00C411E5" w:rsidRPr="000C76E8">
        <w:rPr>
          <w:rFonts w:ascii="Arial" w:hAnsi="Arial" w:cs="Arial"/>
          <w:sz w:val="22"/>
          <w:szCs w:val="22"/>
          <w:lang w:val="pt-BR"/>
        </w:rPr>
        <w:t>representará uma mudança</w:t>
      </w:r>
      <w:r w:rsidRPr="000C76E8">
        <w:rPr>
          <w:rFonts w:ascii="Arial" w:hAnsi="Arial" w:cs="Arial"/>
          <w:sz w:val="22"/>
          <w:szCs w:val="22"/>
          <w:lang w:val="pt-BR"/>
        </w:rPr>
        <w:t xml:space="preserve"> importante na luta contra a COVID-19. Não hesite em procurar-nos se tiver perguntas a fazer</w:t>
      </w:r>
      <w:r w:rsidR="000C76E8">
        <w:rPr>
          <w:rFonts w:ascii="Arial" w:hAnsi="Arial" w:cs="Arial"/>
          <w:sz w:val="22"/>
          <w:szCs w:val="22"/>
          <w:lang w:val="pt-BR"/>
        </w:rPr>
        <w:t>. Você pode também acessar</w:t>
      </w:r>
      <w:r w:rsidR="003D23B4" w:rsidRPr="000C76E8">
        <w:rPr>
          <w:rFonts w:ascii="Arial" w:hAnsi="Arial" w:cs="Arial"/>
          <w:vanish/>
          <w:sz w:val="22"/>
          <w:lang w:val="pt-BR"/>
        </w:rPr>
        <w:t xml:space="preserve"> </w:t>
      </w:r>
      <w:hyperlink r:id="rId10" w:history="1">
        <w:r w:rsidR="003D23B4" w:rsidRPr="000C76E8">
          <w:rPr>
            <w:rStyle w:val="Hyperlink"/>
            <w:rFonts w:ascii="Arial" w:hAnsi="Arial" w:cs="Arial"/>
            <w:sz w:val="22"/>
            <w:szCs w:val="22"/>
            <w:lang w:val="pt-BR"/>
          </w:rPr>
          <w:t>www.cdc.gov/coronavirus/2019-ncov/vaccines</w:t>
        </w:r>
      </w:hyperlink>
      <w:r w:rsidR="003D23B4" w:rsidRPr="000C76E8"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  <w:t xml:space="preserve"> para obter mais informações sobre a vacina.</w:t>
      </w:r>
    </w:p>
    <w:p w14:paraId="6B718DD3" w14:textId="77777777" w:rsidR="00A96C7A" w:rsidRPr="000C76E8" w:rsidRDefault="00A96C7A" w:rsidP="00FC5FC5">
      <w:pPr>
        <w:rPr>
          <w:rFonts w:ascii="Arial" w:hAnsi="Arial" w:cs="Arial"/>
          <w:sz w:val="22"/>
          <w:szCs w:val="22"/>
          <w:lang w:val="pt-BR"/>
        </w:rPr>
      </w:pPr>
    </w:p>
    <w:p w14:paraId="40166940" w14:textId="07FEB59B" w:rsidR="00FC5FC5" w:rsidRPr="000C76E8" w:rsidRDefault="003D23B4" w:rsidP="00FC5FC5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>Agradecemos tudo o que tem feito para proporcionar cuidados excepcionais aos nossos residentes ao longo desses meses difíceis.</w:t>
      </w:r>
    </w:p>
    <w:p w14:paraId="1B925B75" w14:textId="77777777" w:rsidR="003B0893" w:rsidRPr="000C76E8" w:rsidRDefault="003B0893" w:rsidP="00FC5FC5">
      <w:pPr>
        <w:rPr>
          <w:rFonts w:ascii="Arial" w:hAnsi="Arial" w:cs="Arial"/>
          <w:sz w:val="22"/>
          <w:szCs w:val="22"/>
          <w:lang w:val="pt-BR"/>
        </w:rPr>
      </w:pPr>
    </w:p>
    <w:p w14:paraId="36D08BE6" w14:textId="2C47CC92" w:rsidR="00FC5FC5" w:rsidRPr="000C76E8" w:rsidRDefault="003D23B4" w:rsidP="00FC5FC5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lang w:val="pt-BR"/>
        </w:rPr>
        <w:t>Atenciosamente,</w:t>
      </w:r>
    </w:p>
    <w:p w14:paraId="79AEC264" w14:textId="77777777" w:rsidR="0061110B" w:rsidRPr="000C76E8" w:rsidRDefault="0061110B" w:rsidP="00FC5FC5">
      <w:pPr>
        <w:rPr>
          <w:rFonts w:ascii="Arial" w:hAnsi="Arial" w:cs="Arial"/>
          <w:sz w:val="22"/>
          <w:szCs w:val="22"/>
          <w:lang w:val="pt-BR"/>
        </w:rPr>
      </w:pPr>
    </w:p>
    <w:p w14:paraId="18167928" w14:textId="144CF67D" w:rsidR="007D3D0A" w:rsidRPr="000C76E8" w:rsidRDefault="003D23B4">
      <w:pPr>
        <w:rPr>
          <w:rFonts w:ascii="Arial" w:hAnsi="Arial" w:cs="Arial"/>
          <w:sz w:val="22"/>
          <w:szCs w:val="22"/>
          <w:lang w:val="pt-BR"/>
        </w:rPr>
      </w:pPr>
      <w:r w:rsidRPr="000C76E8">
        <w:rPr>
          <w:rFonts w:ascii="Arial" w:hAnsi="Arial" w:cs="Arial"/>
          <w:sz w:val="22"/>
          <w:szCs w:val="22"/>
          <w:highlight w:val="yellow"/>
          <w:lang w:val="pt-BR"/>
        </w:rPr>
        <w:t>[NAME]</w:t>
      </w:r>
    </w:p>
    <w:sectPr w:rsidR="007D3D0A" w:rsidRPr="000C76E8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5D55" w14:textId="77777777" w:rsidR="003C3F14" w:rsidRDefault="003C3F14" w:rsidP="003C3F14">
      <w:r>
        <w:separator/>
      </w:r>
    </w:p>
  </w:endnote>
  <w:endnote w:type="continuationSeparator" w:id="0">
    <w:p w14:paraId="5D04CFC7" w14:textId="77777777" w:rsidR="003C3F14" w:rsidRDefault="003C3F14" w:rsidP="003C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5AEA" w14:textId="77777777" w:rsidR="003C3F14" w:rsidRDefault="003C3F14" w:rsidP="003C3F14">
      <w:r>
        <w:separator/>
      </w:r>
    </w:p>
  </w:footnote>
  <w:footnote w:type="continuationSeparator" w:id="0">
    <w:p w14:paraId="6D878FDB" w14:textId="77777777" w:rsidR="003C3F14" w:rsidRDefault="003C3F14" w:rsidP="003C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66A5B"/>
    <w:rsid w:val="00071EC3"/>
    <w:rsid w:val="00077533"/>
    <w:rsid w:val="0008411E"/>
    <w:rsid w:val="00096887"/>
    <w:rsid w:val="000C76E8"/>
    <w:rsid w:val="000D5B8E"/>
    <w:rsid w:val="000F6F54"/>
    <w:rsid w:val="001076C9"/>
    <w:rsid w:val="00110560"/>
    <w:rsid w:val="0011227B"/>
    <w:rsid w:val="00135BF2"/>
    <w:rsid w:val="001B226E"/>
    <w:rsid w:val="001B2EFF"/>
    <w:rsid w:val="001B57F1"/>
    <w:rsid w:val="001C2A0D"/>
    <w:rsid w:val="001D6CD0"/>
    <w:rsid w:val="001E756B"/>
    <w:rsid w:val="002415E2"/>
    <w:rsid w:val="0026323F"/>
    <w:rsid w:val="0029027D"/>
    <w:rsid w:val="00297CF9"/>
    <w:rsid w:val="002A1796"/>
    <w:rsid w:val="002A1D20"/>
    <w:rsid w:val="002B0603"/>
    <w:rsid w:val="002F29B2"/>
    <w:rsid w:val="00345BEC"/>
    <w:rsid w:val="00362875"/>
    <w:rsid w:val="00382AED"/>
    <w:rsid w:val="0039010D"/>
    <w:rsid w:val="003A0665"/>
    <w:rsid w:val="003A1C1B"/>
    <w:rsid w:val="003B0893"/>
    <w:rsid w:val="003C088C"/>
    <w:rsid w:val="003C30A4"/>
    <w:rsid w:val="003C3F14"/>
    <w:rsid w:val="003C6120"/>
    <w:rsid w:val="003D23B4"/>
    <w:rsid w:val="003F21EE"/>
    <w:rsid w:val="004043C3"/>
    <w:rsid w:val="0048638E"/>
    <w:rsid w:val="004B78D5"/>
    <w:rsid w:val="004D5552"/>
    <w:rsid w:val="004E742B"/>
    <w:rsid w:val="004F4479"/>
    <w:rsid w:val="00512976"/>
    <w:rsid w:val="00563F81"/>
    <w:rsid w:val="00590A94"/>
    <w:rsid w:val="005B30FB"/>
    <w:rsid w:val="0061110B"/>
    <w:rsid w:val="00634CE8"/>
    <w:rsid w:val="00656001"/>
    <w:rsid w:val="00656D7B"/>
    <w:rsid w:val="006B7442"/>
    <w:rsid w:val="006D23E2"/>
    <w:rsid w:val="006D6198"/>
    <w:rsid w:val="006E08EC"/>
    <w:rsid w:val="006E1A53"/>
    <w:rsid w:val="006E7A8C"/>
    <w:rsid w:val="006F302D"/>
    <w:rsid w:val="006F4697"/>
    <w:rsid w:val="00703DF6"/>
    <w:rsid w:val="00731C93"/>
    <w:rsid w:val="00732934"/>
    <w:rsid w:val="0073419C"/>
    <w:rsid w:val="007D0BAB"/>
    <w:rsid w:val="007D3D0A"/>
    <w:rsid w:val="007E6E4E"/>
    <w:rsid w:val="00837797"/>
    <w:rsid w:val="00844ACD"/>
    <w:rsid w:val="00891A24"/>
    <w:rsid w:val="0089381A"/>
    <w:rsid w:val="008A4741"/>
    <w:rsid w:val="008C24B3"/>
    <w:rsid w:val="008F0116"/>
    <w:rsid w:val="009063F9"/>
    <w:rsid w:val="00912B53"/>
    <w:rsid w:val="0093123B"/>
    <w:rsid w:val="0093569D"/>
    <w:rsid w:val="00944C19"/>
    <w:rsid w:val="00955E3D"/>
    <w:rsid w:val="0095705E"/>
    <w:rsid w:val="00980069"/>
    <w:rsid w:val="00A06EE6"/>
    <w:rsid w:val="00A071B1"/>
    <w:rsid w:val="00A10E25"/>
    <w:rsid w:val="00A1581E"/>
    <w:rsid w:val="00A210DA"/>
    <w:rsid w:val="00A571D5"/>
    <w:rsid w:val="00A6450E"/>
    <w:rsid w:val="00A707E1"/>
    <w:rsid w:val="00A77C26"/>
    <w:rsid w:val="00A93DBD"/>
    <w:rsid w:val="00A96448"/>
    <w:rsid w:val="00A96C7A"/>
    <w:rsid w:val="00AA30D6"/>
    <w:rsid w:val="00AA3A42"/>
    <w:rsid w:val="00AA710E"/>
    <w:rsid w:val="00AA7F27"/>
    <w:rsid w:val="00AB06C8"/>
    <w:rsid w:val="00AB3B73"/>
    <w:rsid w:val="00AF0312"/>
    <w:rsid w:val="00B1789C"/>
    <w:rsid w:val="00B37CE4"/>
    <w:rsid w:val="00B4235B"/>
    <w:rsid w:val="00B44DF2"/>
    <w:rsid w:val="00B755AA"/>
    <w:rsid w:val="00BB00A8"/>
    <w:rsid w:val="00BB3779"/>
    <w:rsid w:val="00BD2042"/>
    <w:rsid w:val="00BD50D2"/>
    <w:rsid w:val="00BD548E"/>
    <w:rsid w:val="00C04E57"/>
    <w:rsid w:val="00C1223B"/>
    <w:rsid w:val="00C227C0"/>
    <w:rsid w:val="00C2679D"/>
    <w:rsid w:val="00C411E5"/>
    <w:rsid w:val="00C61601"/>
    <w:rsid w:val="00D8525B"/>
    <w:rsid w:val="00D926C7"/>
    <w:rsid w:val="00DA1C2B"/>
    <w:rsid w:val="00DB1907"/>
    <w:rsid w:val="00DC6CD7"/>
    <w:rsid w:val="00DF639A"/>
    <w:rsid w:val="00E0605D"/>
    <w:rsid w:val="00E11D7D"/>
    <w:rsid w:val="00E16AFE"/>
    <w:rsid w:val="00E315CE"/>
    <w:rsid w:val="00E475F4"/>
    <w:rsid w:val="00E51224"/>
    <w:rsid w:val="00E81D61"/>
    <w:rsid w:val="00EA4870"/>
    <w:rsid w:val="00EA6270"/>
    <w:rsid w:val="00F12B87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14"/>
  </w:style>
  <w:style w:type="paragraph" w:styleId="Footer">
    <w:name w:val="footer"/>
    <w:basedOn w:val="Normal"/>
    <w:link w:val="FooterChar"/>
    <w:uiPriority w:val="99"/>
    <w:unhideWhenUsed/>
    <w:rsid w:val="003C3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B5B53-A525-4AED-ADC2-D79E589CA42E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d35a5f88-6941-42a3-a694-bfb0e37d7d0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5866EA-60CE-4F51-9CD4-FC9A21231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952B7-9568-4AAD-B72F-C41854DA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Erika Schulz</cp:lastModifiedBy>
  <cp:revision>4</cp:revision>
  <dcterms:created xsi:type="dcterms:W3CDTF">2020-12-23T00:20:00Z</dcterms:created>
  <dcterms:modified xsi:type="dcterms:W3CDTF">2020-12-23T12:47:00Z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